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DCEC7" w14:textId="77777777" w:rsidR="0046544D" w:rsidRDefault="0069539E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ISTOTNE POSTANOWIENIA UMOWY</w:t>
      </w:r>
    </w:p>
    <w:p w14:paraId="20424CB6" w14:textId="77777777" w:rsidR="0046544D" w:rsidRDefault="0046544D">
      <w:pPr>
        <w:spacing w:before="120" w:after="60"/>
        <w:rPr>
          <w:rFonts w:ascii="Verdana" w:hAnsi="Verdana"/>
          <w:lang w:eastAsia="en-US"/>
        </w:rPr>
      </w:pPr>
    </w:p>
    <w:p w14:paraId="2A85A03C" w14:textId="77777777" w:rsidR="0046544D" w:rsidRDefault="0069539E">
      <w:pPr>
        <w:spacing w:before="120" w:after="60"/>
        <w:rPr>
          <w:rFonts w:ascii="Verdana" w:hAnsi="Verdana"/>
          <w:lang w:eastAsia="en-US"/>
        </w:rPr>
      </w:pPr>
      <w:r>
        <w:rPr>
          <w:rFonts w:ascii="Verdana" w:hAnsi="Verdana"/>
          <w:lang w:eastAsia="en-US"/>
        </w:rPr>
        <w:t xml:space="preserve">Zawarta w dniu ....................... w Rzeszowie, pomiędzy: </w:t>
      </w:r>
    </w:p>
    <w:p w14:paraId="6360E786" w14:textId="77777777" w:rsidR="004C0572" w:rsidRDefault="0069539E">
      <w:pPr>
        <w:spacing w:before="120" w:after="60"/>
        <w:jc w:val="both"/>
        <w:rPr>
          <w:rFonts w:ascii="Verdana" w:hAnsi="Verdana"/>
          <w:lang w:eastAsia="en-US"/>
        </w:rPr>
      </w:pPr>
      <w:r>
        <w:rPr>
          <w:rFonts w:ascii="Verdana" w:hAnsi="Verdana"/>
          <w:b/>
          <w:lang w:eastAsia="en-US"/>
        </w:rPr>
        <w:t xml:space="preserve">Skarbem Państwa - Generalnym Dyrektorem Dróg Krajowych i Autostrad działającym przez Oddział w Rzeszowie Generalnej Dyrekcji Dróg Krajowych </w:t>
      </w:r>
      <w:r w:rsidR="0076521D">
        <w:rPr>
          <w:rFonts w:ascii="Verdana" w:hAnsi="Verdana"/>
          <w:b/>
          <w:lang w:eastAsia="en-US"/>
        </w:rPr>
        <w:br/>
      </w:r>
      <w:r>
        <w:rPr>
          <w:rFonts w:ascii="Verdana" w:hAnsi="Verdana"/>
          <w:b/>
          <w:lang w:eastAsia="en-US"/>
        </w:rPr>
        <w:t>i Autostrad, 35-959 Rzeszów, ul. Legionów 20</w:t>
      </w:r>
      <w:r>
        <w:rPr>
          <w:rFonts w:ascii="Verdana" w:hAnsi="Verdana"/>
          <w:lang w:eastAsia="en-US"/>
        </w:rPr>
        <w:t xml:space="preserve"> </w:t>
      </w:r>
    </w:p>
    <w:p w14:paraId="179EF5B2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5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>w imieniu którego działają, na podstawie pełnomocnictwa:</w:t>
      </w:r>
    </w:p>
    <w:p w14:paraId="4844645D" w14:textId="77777777" w:rsidR="004C0572" w:rsidRPr="004C0572" w:rsidRDefault="004C0572" w:rsidP="004C0572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leader="dot" w:pos="7495"/>
        </w:tabs>
        <w:suppressAutoHyphens/>
        <w:spacing w:before="14" w:line="100" w:lineRule="atLeast"/>
        <w:ind w:left="1410" w:hanging="690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02CB0E31" w14:textId="77777777" w:rsidR="004C0572" w:rsidRPr="004C0572" w:rsidRDefault="004C0572" w:rsidP="004C0572">
      <w:pPr>
        <w:widowControl w:val="0"/>
        <w:numPr>
          <w:ilvl w:val="0"/>
          <w:numId w:val="19"/>
        </w:numPr>
        <w:shd w:val="clear" w:color="auto" w:fill="FFFFFF"/>
        <w:tabs>
          <w:tab w:val="left" w:pos="288"/>
          <w:tab w:val="left" w:leader="dot" w:pos="7495"/>
        </w:tabs>
        <w:suppressAutoHyphens/>
        <w:spacing w:line="598" w:lineRule="exact"/>
        <w:ind w:left="1410" w:hanging="690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lang w:eastAsia="ar-SA"/>
        </w:rPr>
        <w:tab/>
      </w:r>
    </w:p>
    <w:p w14:paraId="42EC2F70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lang w:eastAsia="ar-SA"/>
        </w:rPr>
        <w:t xml:space="preserve">zwanym dalej </w:t>
      </w:r>
      <w:r w:rsidRPr="004C0572">
        <w:rPr>
          <w:rFonts w:ascii="Verdana" w:hAnsi="Verdana" w:cs="Verdana"/>
          <w:b/>
          <w:lang w:eastAsia="ar-SA"/>
        </w:rPr>
        <w:t>„Zamawiającym"</w:t>
      </w:r>
      <w:r w:rsidRPr="004C0572">
        <w:rPr>
          <w:rFonts w:ascii="Verdana" w:hAnsi="Verdana" w:cs="Verdana"/>
          <w:lang w:eastAsia="ar-SA"/>
        </w:rPr>
        <w:t xml:space="preserve">, </w:t>
      </w:r>
    </w:p>
    <w:p w14:paraId="79E4BA05" w14:textId="77777777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b/>
          <w:bCs/>
          <w:lang w:eastAsia="ar-SA"/>
        </w:rPr>
      </w:pPr>
      <w:r w:rsidRPr="004C0572">
        <w:rPr>
          <w:rFonts w:ascii="Verdana" w:hAnsi="Verdana" w:cs="Verdana"/>
          <w:b/>
          <w:bCs/>
          <w:lang w:eastAsia="ar-SA"/>
        </w:rPr>
        <w:t>a</w:t>
      </w:r>
    </w:p>
    <w:p w14:paraId="56C15CF5" w14:textId="3FA21EA1" w:rsidR="004C0572" w:rsidRPr="004C0572" w:rsidRDefault="004C0572" w:rsidP="004C0572">
      <w:pPr>
        <w:shd w:val="clear" w:color="auto" w:fill="FFFFFF"/>
        <w:suppressAutoHyphens/>
        <w:spacing w:line="598" w:lineRule="exact"/>
        <w:ind w:left="36" w:right="-44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bCs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</w:t>
      </w:r>
      <w:r w:rsidR="00107C85">
        <w:rPr>
          <w:rFonts w:ascii="Verdana" w:hAnsi="Verdana" w:cs="Verdana"/>
          <w:bCs/>
          <w:lang w:eastAsia="ar-SA"/>
        </w:rPr>
        <w:t>..............................</w:t>
      </w:r>
      <w:r w:rsidRPr="004C0572">
        <w:rPr>
          <w:rFonts w:ascii="Verdana" w:hAnsi="Verdana" w:cs="Verdana"/>
          <w:lang w:eastAsia="ar-SA"/>
        </w:rPr>
        <w:t>reprezentowanym przez:</w:t>
      </w:r>
    </w:p>
    <w:p w14:paraId="7A6085F7" w14:textId="77777777" w:rsidR="00107C85" w:rsidRDefault="00107C85" w:rsidP="004C0572">
      <w:pPr>
        <w:shd w:val="clear" w:color="auto" w:fill="FFFFFF"/>
        <w:suppressAutoHyphens/>
        <w:spacing w:before="360" w:line="100" w:lineRule="atLeast"/>
        <w:ind w:left="7"/>
        <w:rPr>
          <w:rFonts w:ascii="Verdana" w:hAnsi="Verdana" w:cs="Verdana"/>
          <w:lang w:eastAsia="ar-SA"/>
        </w:rPr>
      </w:pPr>
    </w:p>
    <w:p w14:paraId="35F2E531" w14:textId="7B154762" w:rsidR="004C0572" w:rsidRPr="004C0572" w:rsidRDefault="004C0572" w:rsidP="004C0572">
      <w:pPr>
        <w:shd w:val="clear" w:color="auto" w:fill="FFFFFF"/>
        <w:suppressAutoHyphens/>
        <w:spacing w:before="360" w:line="100" w:lineRule="atLeast"/>
        <w:ind w:left="7"/>
        <w:rPr>
          <w:rFonts w:ascii="Verdana" w:hAnsi="Verdana" w:cs="Verdana"/>
          <w:lang w:eastAsia="ar-SA"/>
        </w:rPr>
      </w:pPr>
      <w:r w:rsidRPr="004C0572">
        <w:rPr>
          <w:rFonts w:ascii="Verdana" w:hAnsi="Verdana" w:cs="Verdana"/>
          <w:lang w:eastAsia="ar-SA"/>
        </w:rPr>
        <w:t xml:space="preserve">zwanym dalej </w:t>
      </w:r>
      <w:r w:rsidRPr="004C0572">
        <w:rPr>
          <w:rFonts w:ascii="Verdana" w:hAnsi="Verdana" w:cs="Verdana"/>
          <w:b/>
          <w:lang w:eastAsia="ar-SA"/>
        </w:rPr>
        <w:t>„Wykonawcą".</w:t>
      </w:r>
    </w:p>
    <w:p w14:paraId="424F6BDB" w14:textId="77777777" w:rsidR="004C0572" w:rsidRDefault="004C0572">
      <w:pPr>
        <w:spacing w:before="120" w:after="60"/>
        <w:jc w:val="both"/>
        <w:rPr>
          <w:rFonts w:ascii="Verdana" w:hAnsi="Verdana"/>
          <w:lang w:eastAsia="en-US"/>
        </w:rPr>
      </w:pPr>
    </w:p>
    <w:p w14:paraId="7BE98F57" w14:textId="77777777" w:rsidR="004C0572" w:rsidRDefault="004C0572">
      <w:pPr>
        <w:spacing w:before="120" w:after="60"/>
        <w:jc w:val="both"/>
        <w:rPr>
          <w:rFonts w:ascii="Verdana" w:hAnsi="Verdana"/>
          <w:lang w:eastAsia="en-US"/>
        </w:rPr>
      </w:pPr>
    </w:p>
    <w:p w14:paraId="4A2CF431" w14:textId="77777777" w:rsidR="0046544D" w:rsidRDefault="0069539E">
      <w:pPr>
        <w:spacing w:after="120"/>
        <w:jc w:val="center"/>
        <w:rPr>
          <w:rFonts w:ascii="Verdana" w:hAnsi="Verdana"/>
        </w:rPr>
      </w:pPr>
      <w:r>
        <w:rPr>
          <w:rFonts w:ascii="Verdana" w:hAnsi="Verdana"/>
        </w:rPr>
        <w:t>§ 1.</w:t>
      </w:r>
    </w:p>
    <w:p w14:paraId="39A0D1BF" w14:textId="77777777" w:rsidR="005B7F17" w:rsidRPr="005B7F17" w:rsidRDefault="0069539E" w:rsidP="00746F06">
      <w:pPr>
        <w:numPr>
          <w:ilvl w:val="1"/>
          <w:numId w:val="1"/>
        </w:numPr>
        <w:tabs>
          <w:tab w:val="left" w:pos="567"/>
        </w:tabs>
        <w:rPr>
          <w:rFonts w:ascii="Verdana" w:hAnsi="Verdana"/>
          <w:b/>
        </w:rPr>
      </w:pPr>
      <w:r>
        <w:rPr>
          <w:rFonts w:ascii="Verdana" w:hAnsi="Verdana"/>
        </w:rPr>
        <w:t>Przedmiotem niniejszej um</w:t>
      </w:r>
      <w:r w:rsidR="00631B6A">
        <w:rPr>
          <w:rFonts w:ascii="Verdana" w:hAnsi="Verdana"/>
        </w:rPr>
        <w:t>owy jest</w:t>
      </w:r>
      <w:r w:rsidR="005B7F17">
        <w:rPr>
          <w:rFonts w:ascii="Verdana" w:hAnsi="Verdana"/>
        </w:rPr>
        <w:t>:</w:t>
      </w:r>
      <w:r w:rsidR="00AE6C8D">
        <w:rPr>
          <w:rFonts w:ascii="Verdana" w:hAnsi="Verdana"/>
        </w:rPr>
        <w:t xml:space="preserve"> </w:t>
      </w:r>
    </w:p>
    <w:p w14:paraId="699B4CF9" w14:textId="77777777" w:rsidR="005B7F17" w:rsidRDefault="005B7F17" w:rsidP="005B7F17">
      <w:pPr>
        <w:tabs>
          <w:tab w:val="left" w:pos="567"/>
        </w:tabs>
        <w:ind w:left="397"/>
        <w:jc w:val="center"/>
        <w:rPr>
          <w:rFonts w:ascii="Verdana" w:hAnsi="Verdana"/>
          <w:b/>
        </w:rPr>
      </w:pPr>
    </w:p>
    <w:p w14:paraId="5AD5F5B7" w14:textId="722C14B4" w:rsidR="00854746" w:rsidRDefault="00854746" w:rsidP="00A91840">
      <w:pPr>
        <w:tabs>
          <w:tab w:val="left" w:pos="567"/>
        </w:tabs>
        <w:ind w:left="397"/>
        <w:jc w:val="center"/>
        <w:rPr>
          <w:rFonts w:ascii="Verdana" w:hAnsi="Verdana"/>
          <w:b/>
        </w:rPr>
      </w:pPr>
      <w:r w:rsidRPr="00854746">
        <w:rPr>
          <w:rFonts w:ascii="Verdana" w:hAnsi="Verdana"/>
          <w:b/>
        </w:rPr>
        <w:t>„</w:t>
      </w:r>
      <w:r w:rsidR="001F72A5" w:rsidRPr="001F72A5">
        <w:rPr>
          <w:rFonts w:ascii="Verdana" w:hAnsi="Verdana"/>
          <w:b/>
        </w:rPr>
        <w:t>Dostawa foteli biurowych na potrzeby Oddziału GDDKiA w Rzeszowie</w:t>
      </w:r>
      <w:r w:rsidRPr="00854746">
        <w:rPr>
          <w:rFonts w:ascii="Verdana" w:hAnsi="Verdana"/>
          <w:b/>
        </w:rPr>
        <w:t>”</w:t>
      </w:r>
    </w:p>
    <w:p w14:paraId="37E53D43" w14:textId="77777777" w:rsidR="00B34B47" w:rsidRDefault="00B34B47" w:rsidP="00746F06">
      <w:pPr>
        <w:tabs>
          <w:tab w:val="left" w:pos="567"/>
        </w:tabs>
        <w:ind w:left="397"/>
        <w:rPr>
          <w:rFonts w:ascii="Verdana" w:hAnsi="Verdana"/>
        </w:rPr>
      </w:pPr>
    </w:p>
    <w:p w14:paraId="706BF666" w14:textId="42555356" w:rsidR="0046544D" w:rsidRPr="00746F06" w:rsidRDefault="0069539E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  <w:b/>
        </w:rPr>
      </w:pPr>
      <w:r>
        <w:rPr>
          <w:rFonts w:ascii="Verdana" w:hAnsi="Verdana"/>
        </w:rPr>
        <w:t>Wykonawca  zobowiązuje się dostarczyć</w:t>
      </w:r>
      <w:r w:rsidR="001F72A5">
        <w:rPr>
          <w:rFonts w:ascii="Verdana" w:hAnsi="Verdana"/>
        </w:rPr>
        <w:t xml:space="preserve"> fotele biurowe </w:t>
      </w:r>
      <w:r w:rsidRPr="00746F06">
        <w:rPr>
          <w:rFonts w:ascii="Verdana" w:hAnsi="Verdana"/>
        </w:rPr>
        <w:t xml:space="preserve">zgodnie </w:t>
      </w:r>
      <w:r w:rsidR="001F72A5">
        <w:rPr>
          <w:rFonts w:ascii="Verdana" w:hAnsi="Verdana"/>
        </w:rPr>
        <w:t>z wymaganiami</w:t>
      </w:r>
      <w:r w:rsidRPr="00746F06">
        <w:rPr>
          <w:rFonts w:ascii="Verdana" w:hAnsi="Verdana"/>
        </w:rPr>
        <w:t xml:space="preserve"> Zamawiającego oraz </w:t>
      </w:r>
      <w:r w:rsidR="001F72A5">
        <w:rPr>
          <w:rFonts w:ascii="Verdana" w:hAnsi="Verdana"/>
        </w:rPr>
        <w:t>Opisem Przedmiotu Zamówienia.</w:t>
      </w:r>
    </w:p>
    <w:p w14:paraId="6C2886BA" w14:textId="15A49617" w:rsidR="0046544D" w:rsidRDefault="0069539E">
      <w:pPr>
        <w:numPr>
          <w:ilvl w:val="1"/>
          <w:numId w:val="1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bookmarkStart w:id="0" w:name="_Hlk198627786"/>
      <w:r>
        <w:rPr>
          <w:rFonts w:ascii="Verdana" w:hAnsi="Verdana"/>
        </w:rPr>
        <w:t xml:space="preserve">Wykonawca zapewnia, że dostarczone </w:t>
      </w:r>
      <w:r w:rsidR="001F72A5">
        <w:rPr>
          <w:rFonts w:ascii="Verdana" w:hAnsi="Verdana"/>
        </w:rPr>
        <w:t>przedmioty</w:t>
      </w:r>
      <w:r>
        <w:rPr>
          <w:rFonts w:ascii="Verdana" w:hAnsi="Verdana"/>
        </w:rPr>
        <w:t xml:space="preserve"> będą fabrycznie nowe, nienoszące znamion użytkowania, wolne od wad.</w:t>
      </w:r>
    </w:p>
    <w:bookmarkEnd w:id="0"/>
    <w:p w14:paraId="54B1589C" w14:textId="77777777" w:rsidR="005E7EDC" w:rsidRDefault="005E7EDC">
      <w:pPr>
        <w:spacing w:before="120" w:after="120"/>
        <w:jc w:val="center"/>
        <w:rPr>
          <w:rFonts w:ascii="Verdana" w:hAnsi="Verdana"/>
        </w:rPr>
      </w:pPr>
    </w:p>
    <w:p w14:paraId="32A128EC" w14:textId="77777777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§ 2.</w:t>
      </w:r>
    </w:p>
    <w:p w14:paraId="6BABADD0" w14:textId="4BDDCF53" w:rsidR="0046544D" w:rsidRDefault="0069539E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Zamawiający zobowiązuje się zapłacić Wykonawcy cenę zaoferowaną łącznie przez niego w ofercie tj.: …………………….. zł /brutto/ słownie: ………………………………………………………………………………………………………………………………………, po zrealizowaniu zamówienia i dostarczeniu poprawnie wystawionej faktury VAT na adres Zamawiającego.</w:t>
      </w:r>
      <w:r w:rsidR="00377405">
        <w:rPr>
          <w:rFonts w:ascii="Verdana" w:hAnsi="Verdana"/>
        </w:rPr>
        <w:t xml:space="preserve"> </w:t>
      </w:r>
    </w:p>
    <w:p w14:paraId="5036B5D4" w14:textId="77777777" w:rsidR="00FE5CE7" w:rsidRDefault="0069539E" w:rsidP="00FE5CE7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Wartość przedmiotu umowy obejmuje całość kosztów związanych z realizacją zadania. Ryzyko prawidłowości ustalenia kosztów wykonania przedmiotu umowy ponosi Wykonawca.</w:t>
      </w:r>
    </w:p>
    <w:p w14:paraId="629A7647" w14:textId="55E44D16" w:rsidR="0046544D" w:rsidRPr="008F14E8" w:rsidRDefault="0069539E" w:rsidP="008F14E8">
      <w:pPr>
        <w:numPr>
          <w:ilvl w:val="0"/>
          <w:numId w:val="2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 w:rsidRPr="00FE5CE7">
        <w:rPr>
          <w:rFonts w:ascii="Verdana" w:hAnsi="Verdana"/>
        </w:rPr>
        <w:lastRenderedPageBreak/>
        <w:t>Wynagrodzenie</w:t>
      </w:r>
      <w:r w:rsidR="00FE5CE7">
        <w:rPr>
          <w:rFonts w:ascii="Verdana" w:hAnsi="Verdana"/>
        </w:rPr>
        <w:t xml:space="preserve"> Wykonawcy, o którym mowa</w:t>
      </w:r>
      <w:r w:rsidRPr="00FE5CE7">
        <w:rPr>
          <w:rFonts w:ascii="Verdana" w:hAnsi="Verdana"/>
        </w:rPr>
        <w:t xml:space="preserve"> w ust.</w:t>
      </w:r>
      <w:r w:rsidR="00107C85" w:rsidRPr="00FE5CE7">
        <w:rPr>
          <w:rFonts w:ascii="Verdana" w:hAnsi="Verdana"/>
        </w:rPr>
        <w:t xml:space="preserve"> </w:t>
      </w:r>
      <w:r w:rsidRPr="00FE5CE7">
        <w:rPr>
          <w:rFonts w:ascii="Verdana" w:hAnsi="Verdana"/>
        </w:rPr>
        <w:t xml:space="preserve">1 </w:t>
      </w:r>
      <w:r w:rsidR="00FE5CE7">
        <w:rPr>
          <w:rFonts w:ascii="Verdana" w:hAnsi="Verdana"/>
        </w:rPr>
        <w:t>obejmuje</w:t>
      </w:r>
      <w:r w:rsidRPr="00FE5CE7">
        <w:rPr>
          <w:rFonts w:ascii="Verdana" w:hAnsi="Verdana"/>
        </w:rPr>
        <w:t xml:space="preserve"> </w:t>
      </w:r>
      <w:r w:rsidR="00FE5CE7">
        <w:rPr>
          <w:rFonts w:ascii="Verdana" w:hAnsi="Verdana"/>
        </w:rPr>
        <w:t>wszystkie</w:t>
      </w:r>
      <w:r w:rsidRPr="00FE5CE7">
        <w:rPr>
          <w:rFonts w:ascii="Verdana" w:hAnsi="Verdana"/>
        </w:rPr>
        <w:t xml:space="preserve"> koszty niezbędne </w:t>
      </w:r>
      <w:r w:rsidR="00FE5CE7">
        <w:rPr>
          <w:rFonts w:ascii="Verdana" w:hAnsi="Verdana"/>
        </w:rPr>
        <w:t>do</w:t>
      </w:r>
      <w:r w:rsidRPr="00FE5CE7">
        <w:rPr>
          <w:rFonts w:ascii="Verdana" w:hAnsi="Verdana"/>
        </w:rPr>
        <w:t xml:space="preserve"> realizacji </w:t>
      </w:r>
      <w:r w:rsidR="00FE5CE7">
        <w:rPr>
          <w:rFonts w:ascii="Verdana" w:hAnsi="Verdana"/>
        </w:rPr>
        <w:t>niniejszej</w:t>
      </w:r>
      <w:r w:rsidRPr="00FE5CE7">
        <w:rPr>
          <w:rFonts w:ascii="Verdana" w:hAnsi="Verdana"/>
        </w:rPr>
        <w:t xml:space="preserve"> umowy</w:t>
      </w:r>
      <w:r w:rsidR="00FE5CE7" w:rsidRPr="00FE5CE7">
        <w:rPr>
          <w:rFonts w:ascii="Verdana" w:hAnsi="Verdana"/>
        </w:rPr>
        <w:t>, w tym koszty transportu towaru na miejsce dostawy, o którym mowa w § 3</w:t>
      </w:r>
      <w:r w:rsidR="008F14E8">
        <w:rPr>
          <w:rFonts w:ascii="Verdana" w:hAnsi="Verdana"/>
        </w:rPr>
        <w:t>. u</w:t>
      </w:r>
      <w:r w:rsidR="00FE5CE7" w:rsidRPr="00FE5CE7">
        <w:rPr>
          <w:rFonts w:ascii="Verdana" w:hAnsi="Verdana"/>
        </w:rPr>
        <w:t>st. 2.</w:t>
      </w:r>
    </w:p>
    <w:p w14:paraId="5AB87149" w14:textId="77777777" w:rsidR="0046544D" w:rsidRDefault="0069539E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Płatność wynagrodzenia na rachunek bankowy Wykonawcy </w:t>
      </w:r>
      <w:r>
        <w:rPr>
          <w:rFonts w:ascii="Verdana" w:hAnsi="Verdana"/>
        </w:rPr>
        <w:br/>
        <w:t xml:space="preserve">w ................................... nr konta .............................................................. nastąpi w </w:t>
      </w:r>
      <w:r w:rsidRPr="002F0AF2">
        <w:rPr>
          <w:rFonts w:ascii="Verdana" w:hAnsi="Verdana"/>
        </w:rPr>
        <w:t xml:space="preserve">terminie </w:t>
      </w:r>
      <w:r w:rsidRPr="002F0AF2">
        <w:rPr>
          <w:rFonts w:ascii="Verdana" w:hAnsi="Verdana"/>
          <w:b/>
          <w:bCs/>
        </w:rPr>
        <w:t>do 30 dni</w:t>
      </w:r>
      <w:r w:rsidRPr="002F0AF2">
        <w:rPr>
          <w:rFonts w:ascii="Verdana" w:hAnsi="Verdana"/>
        </w:rPr>
        <w:t xml:space="preserve"> od </w:t>
      </w:r>
      <w:r>
        <w:rPr>
          <w:rFonts w:ascii="Verdana" w:hAnsi="Verdana"/>
        </w:rPr>
        <w:t>dnia otrzymania przez Zamawiającego prawidłowo wystawionej faktury VAT. Za datę realizacji płatności uważa się datę, w którym Zamawiający wydał swojemu bankowi dyspozycję polecenia przelewu pieniędzy na konto Wykonawcy. Zmiana konta nastąpi na pisemny wniosek Wykonawcy (podpisany przez umocowane/</w:t>
      </w:r>
      <w:proofErr w:type="spellStart"/>
      <w:r>
        <w:rPr>
          <w:rFonts w:ascii="Verdana" w:hAnsi="Verdana"/>
        </w:rPr>
        <w:t>ną</w:t>
      </w:r>
      <w:proofErr w:type="spellEnd"/>
      <w:r>
        <w:rPr>
          <w:rFonts w:ascii="Verdana" w:hAnsi="Verdana"/>
        </w:rPr>
        <w:t xml:space="preserve"> osoby/</w:t>
      </w:r>
      <w:proofErr w:type="spellStart"/>
      <w:r>
        <w:rPr>
          <w:rFonts w:ascii="Verdana" w:hAnsi="Verdana"/>
        </w:rPr>
        <w:t>bę</w:t>
      </w:r>
      <w:proofErr w:type="spellEnd"/>
      <w:r w:rsidRPr="002F0AF2">
        <w:rPr>
          <w:rFonts w:ascii="Verdana" w:hAnsi="Verdana"/>
        </w:rPr>
        <w:t>). Zmiana taka wymaga spisania aneksu do umowy.</w:t>
      </w:r>
    </w:p>
    <w:p w14:paraId="4E8E2D56" w14:textId="425C9221" w:rsidR="00C73ADC" w:rsidRDefault="00C73ADC" w:rsidP="00C73ADC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 w:rsidRPr="00C73ADC">
        <w:rPr>
          <w:rFonts w:ascii="Verdana" w:hAnsi="Verdana"/>
        </w:rPr>
        <w:t xml:space="preserve">Ceny jednostkowe przedstawione </w:t>
      </w:r>
      <w:r>
        <w:rPr>
          <w:rFonts w:ascii="Verdana" w:hAnsi="Verdana"/>
        </w:rPr>
        <w:t xml:space="preserve">przez Wykonawcę </w:t>
      </w:r>
      <w:r w:rsidRPr="00C73ADC">
        <w:rPr>
          <w:rFonts w:ascii="Verdana" w:hAnsi="Verdana"/>
        </w:rPr>
        <w:t xml:space="preserve">w </w:t>
      </w:r>
      <w:r>
        <w:rPr>
          <w:rFonts w:ascii="Verdana" w:hAnsi="Verdana"/>
        </w:rPr>
        <w:t>szczegółowym formularzu ofertowym</w:t>
      </w:r>
      <w:r w:rsidRPr="00C73ADC">
        <w:rPr>
          <w:rFonts w:ascii="Verdana" w:hAnsi="Verdana"/>
        </w:rPr>
        <w:t xml:space="preserve"> będą niezmienne do końca trwania Umowy.</w:t>
      </w:r>
    </w:p>
    <w:p w14:paraId="745ECFAE" w14:textId="223BA71E" w:rsidR="00107C85" w:rsidRPr="00107C85" w:rsidRDefault="00107C85" w:rsidP="00107C85">
      <w:pPr>
        <w:pStyle w:val="Akapitzlist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Wykonawca nie może bez pisemnej zgody Zamawiającego przenosić wierzytelności wynikającej z umowy na osobę tr</w:t>
      </w:r>
      <w:r w:rsidR="004148F3">
        <w:rPr>
          <w:rFonts w:ascii="Verdana" w:hAnsi="Verdana"/>
        </w:rPr>
        <w:t>zecią – pod rygorem nieważności</w:t>
      </w:r>
      <w:r>
        <w:rPr>
          <w:rFonts w:ascii="Verdana" w:hAnsi="Verdana"/>
        </w:rPr>
        <w:t>. W przypadku, gdy w roli Wykonawcy występuje spółka cywilna, wniosek o zgodę na powyższą cesję oraz cesja muszą zostać dokonane przez wszystkich członków spółki cywilnej.</w:t>
      </w:r>
    </w:p>
    <w:p w14:paraId="3F6E1DE0" w14:textId="77777777" w:rsidR="00C73ADC" w:rsidRPr="00C73ADC" w:rsidRDefault="00C73ADC" w:rsidP="004140D8">
      <w:pPr>
        <w:pStyle w:val="Akapitzlist"/>
        <w:ind w:left="397"/>
        <w:jc w:val="both"/>
        <w:rPr>
          <w:rFonts w:ascii="Verdana" w:hAnsi="Verdana"/>
        </w:rPr>
      </w:pPr>
    </w:p>
    <w:p w14:paraId="7E7CE7D9" w14:textId="77777777" w:rsidR="0046544D" w:rsidRDefault="0046544D">
      <w:pPr>
        <w:jc w:val="both"/>
        <w:rPr>
          <w:rFonts w:ascii="Verdana" w:hAnsi="Verdana"/>
        </w:rPr>
      </w:pPr>
    </w:p>
    <w:p w14:paraId="18D768FE" w14:textId="77777777" w:rsidR="0046544D" w:rsidRDefault="0069539E">
      <w:pPr>
        <w:spacing w:after="240"/>
        <w:jc w:val="center"/>
        <w:rPr>
          <w:rFonts w:ascii="Verdana" w:hAnsi="Verdana"/>
        </w:rPr>
      </w:pPr>
      <w:r>
        <w:rPr>
          <w:rFonts w:ascii="Verdana" w:hAnsi="Verdana"/>
        </w:rPr>
        <w:t>§ 3.</w:t>
      </w:r>
    </w:p>
    <w:p w14:paraId="1AE3A72D" w14:textId="79BAA7EA" w:rsidR="0046544D" w:rsidRPr="002F0AF2" w:rsidRDefault="0069539E" w:rsidP="008F6133">
      <w:pPr>
        <w:pStyle w:val="Akapitzlist"/>
        <w:numPr>
          <w:ilvl w:val="0"/>
          <w:numId w:val="7"/>
        </w:numPr>
        <w:spacing w:after="60"/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Zamówienie zostanie zrealizowane </w:t>
      </w:r>
      <w:r w:rsidRPr="002F0AF2">
        <w:rPr>
          <w:rFonts w:ascii="Verdana" w:hAnsi="Verdana"/>
          <w:b/>
        </w:rPr>
        <w:t>w terminie do 30 dni od daty podpisania umowy</w:t>
      </w:r>
      <w:r w:rsidR="00375216" w:rsidRPr="002F0AF2">
        <w:rPr>
          <w:rFonts w:ascii="Verdana" w:hAnsi="Verdana"/>
          <w:b/>
        </w:rPr>
        <w:t xml:space="preserve"> </w:t>
      </w:r>
    </w:p>
    <w:p w14:paraId="2A912717" w14:textId="799F7AAC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O dacie dostarczenia </w:t>
      </w:r>
      <w:r w:rsidR="008F6133">
        <w:rPr>
          <w:rFonts w:ascii="Verdana" w:hAnsi="Verdana"/>
        </w:rPr>
        <w:t>towaru</w:t>
      </w:r>
      <w:r w:rsidR="001F72A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Wykonawca powiadomi przedstawicieli Zamawiającego najpóźniej na </w:t>
      </w:r>
      <w:r w:rsidR="00672C0C">
        <w:rPr>
          <w:rFonts w:ascii="Verdana" w:hAnsi="Verdana"/>
        </w:rPr>
        <w:t xml:space="preserve">co najmniej </w:t>
      </w:r>
      <w:r w:rsidRPr="00672C0C">
        <w:rPr>
          <w:rFonts w:ascii="Verdana" w:hAnsi="Verdana"/>
        </w:rPr>
        <w:t>dwa dni przed faktycznym terminem dostawy</w:t>
      </w:r>
      <w:r w:rsidR="002F0AF2" w:rsidRPr="00672C0C">
        <w:rPr>
          <w:rFonts w:ascii="Verdana" w:hAnsi="Verdana"/>
        </w:rPr>
        <w:t xml:space="preserve">. </w:t>
      </w:r>
      <w:r w:rsidR="002F0AF2">
        <w:rPr>
          <w:rFonts w:ascii="Verdana" w:hAnsi="Verdana"/>
        </w:rPr>
        <w:t xml:space="preserve">Dostawa odbędzie się </w:t>
      </w:r>
      <w:r w:rsidR="008F14E8">
        <w:rPr>
          <w:rFonts w:ascii="Verdana" w:hAnsi="Verdana"/>
        </w:rPr>
        <w:t xml:space="preserve">w dni robocze </w:t>
      </w:r>
      <w:r w:rsidR="00FE5CE7">
        <w:rPr>
          <w:rFonts w:ascii="Verdana" w:hAnsi="Verdana"/>
        </w:rPr>
        <w:t>w godz. 8:00-1</w:t>
      </w:r>
      <w:r w:rsidR="00672C0C">
        <w:rPr>
          <w:rFonts w:ascii="Verdana" w:hAnsi="Verdana"/>
        </w:rPr>
        <w:t>4</w:t>
      </w:r>
      <w:r w:rsidR="00FE5CE7">
        <w:rPr>
          <w:rFonts w:ascii="Verdana" w:hAnsi="Verdana"/>
        </w:rPr>
        <w:t xml:space="preserve">:00 </w:t>
      </w:r>
      <w:r w:rsidR="002F0AF2">
        <w:rPr>
          <w:rFonts w:ascii="Verdana" w:hAnsi="Verdana"/>
        </w:rPr>
        <w:t>pod wskazanymi adresami</w:t>
      </w:r>
      <w:r w:rsidR="00E00FF0">
        <w:rPr>
          <w:rFonts w:ascii="Verdana" w:hAnsi="Verdana"/>
        </w:rPr>
        <w:t xml:space="preserve">, </w:t>
      </w:r>
      <w:proofErr w:type="spellStart"/>
      <w:r w:rsidR="00E00FF0">
        <w:rPr>
          <w:rFonts w:ascii="Verdana" w:hAnsi="Verdana"/>
        </w:rPr>
        <w:t>jn</w:t>
      </w:r>
      <w:proofErr w:type="spellEnd"/>
      <w:r w:rsidR="00E00FF0">
        <w:rPr>
          <w:rFonts w:ascii="Verdana" w:hAnsi="Verdana"/>
        </w:rPr>
        <w:t>.:</w:t>
      </w:r>
    </w:p>
    <w:p w14:paraId="1160D941" w14:textId="5CE2A5F1" w:rsidR="00431A3B" w:rsidRPr="00431A3B" w:rsidRDefault="00431A3B" w:rsidP="00431A3B">
      <w:pPr>
        <w:pStyle w:val="Akapitzlist"/>
        <w:numPr>
          <w:ilvl w:val="0"/>
          <w:numId w:val="21"/>
        </w:numPr>
        <w:spacing w:after="60"/>
        <w:ind w:left="851"/>
        <w:jc w:val="both"/>
        <w:rPr>
          <w:rFonts w:ascii="Verdana" w:hAnsi="Verdana"/>
        </w:rPr>
      </w:pPr>
      <w:r>
        <w:rPr>
          <w:rFonts w:ascii="Verdana" w:hAnsi="Verdana" w:cs="Calibri"/>
          <w:color w:val="000000"/>
        </w:rPr>
        <w:t xml:space="preserve">GDDKiA Oddział Rzeszów, </w:t>
      </w:r>
      <w:r w:rsidRPr="00E74B24">
        <w:rPr>
          <w:rFonts w:ascii="Verdana" w:hAnsi="Verdana" w:cs="Calibri"/>
          <w:color w:val="000000"/>
        </w:rPr>
        <w:t xml:space="preserve">Rejon w Nisku ul. Nowa 40, 37-400 Nisko </w:t>
      </w:r>
    </w:p>
    <w:p w14:paraId="50030377" w14:textId="01357D9F" w:rsidR="002F0AF2" w:rsidRDefault="00431A3B" w:rsidP="00431A3B">
      <w:pPr>
        <w:pStyle w:val="Akapitzlist"/>
        <w:numPr>
          <w:ilvl w:val="0"/>
          <w:numId w:val="21"/>
        </w:numPr>
        <w:spacing w:after="60"/>
        <w:ind w:left="851"/>
        <w:jc w:val="both"/>
        <w:rPr>
          <w:rFonts w:ascii="Verdana" w:hAnsi="Verdana"/>
        </w:rPr>
      </w:pPr>
      <w:r>
        <w:rPr>
          <w:rFonts w:ascii="Verdana" w:hAnsi="Verdana" w:cs="Calibri"/>
          <w:color w:val="000000"/>
        </w:rPr>
        <w:t xml:space="preserve">GDDKiA Oddział Rzeszów, Rejon w Przemyślu, Skołoszów, ul. Przemyska 12, </w:t>
      </w:r>
      <w:r>
        <w:rPr>
          <w:rFonts w:ascii="Verdana" w:hAnsi="Verdana" w:cs="Calibri"/>
          <w:color w:val="000000"/>
        </w:rPr>
        <w:br/>
        <w:t>37-550 Radymno</w:t>
      </w:r>
    </w:p>
    <w:p w14:paraId="52DEC7A3" w14:textId="1FE01D4D" w:rsidR="00431A3B" w:rsidRDefault="00431A3B" w:rsidP="00431A3B">
      <w:pPr>
        <w:pStyle w:val="Akapitzlist"/>
        <w:numPr>
          <w:ilvl w:val="0"/>
          <w:numId w:val="21"/>
        </w:numPr>
        <w:spacing w:after="60"/>
        <w:ind w:left="851"/>
        <w:jc w:val="both"/>
        <w:rPr>
          <w:rFonts w:ascii="Verdana" w:hAnsi="Verdana"/>
        </w:rPr>
      </w:pPr>
      <w:r>
        <w:rPr>
          <w:rFonts w:ascii="Verdana" w:hAnsi="Verdana" w:cs="Calibri"/>
          <w:color w:val="000000"/>
        </w:rPr>
        <w:t xml:space="preserve">GDDKiA Oddział Rzeszów, </w:t>
      </w:r>
      <w:r w:rsidRPr="00E74B24">
        <w:rPr>
          <w:rFonts w:ascii="Verdana" w:hAnsi="Verdana" w:cs="Calibri"/>
          <w:color w:val="000000"/>
        </w:rPr>
        <w:t>Rejon w Krośnie ul. Tysiąclecia 38, 38-400 Krosno</w:t>
      </w:r>
      <w:r>
        <w:rPr>
          <w:rFonts w:ascii="Verdana" w:hAnsi="Verdana"/>
        </w:rPr>
        <w:t xml:space="preserve"> </w:t>
      </w:r>
    </w:p>
    <w:p w14:paraId="2ABAE2FA" w14:textId="73D0D5F5" w:rsidR="00431A3B" w:rsidRDefault="00431A3B" w:rsidP="00431A3B">
      <w:pPr>
        <w:pStyle w:val="Akapitzlist"/>
        <w:numPr>
          <w:ilvl w:val="0"/>
          <w:numId w:val="21"/>
        </w:numPr>
        <w:spacing w:after="60"/>
        <w:ind w:left="851"/>
        <w:jc w:val="both"/>
        <w:rPr>
          <w:rFonts w:ascii="Verdana" w:hAnsi="Verdana"/>
        </w:rPr>
      </w:pPr>
      <w:r>
        <w:rPr>
          <w:rFonts w:ascii="Verdana" w:hAnsi="Verdana" w:cs="Calibri"/>
          <w:color w:val="000000"/>
        </w:rPr>
        <w:t xml:space="preserve">GDDKiA Oddział Rzeszów, </w:t>
      </w:r>
      <w:r w:rsidRPr="00431A3B">
        <w:rPr>
          <w:rFonts w:ascii="Verdana" w:hAnsi="Verdana" w:cs="Calibri"/>
          <w:color w:val="000000"/>
        </w:rPr>
        <w:t>Rejon w Lesku, ul. Przemysłowa 16, 38-600 Lesko</w:t>
      </w:r>
      <w:r w:rsidRPr="00431A3B">
        <w:rPr>
          <w:rFonts w:ascii="Verdana" w:hAnsi="Verdana"/>
        </w:rPr>
        <w:t xml:space="preserve"> </w:t>
      </w:r>
    </w:p>
    <w:p w14:paraId="024F5C64" w14:textId="77777777" w:rsidR="00431A3B" w:rsidRPr="00431A3B" w:rsidRDefault="00431A3B" w:rsidP="00431A3B">
      <w:pPr>
        <w:pStyle w:val="Akapitzlist"/>
        <w:spacing w:after="60"/>
        <w:ind w:left="851"/>
        <w:jc w:val="both"/>
        <w:rPr>
          <w:rFonts w:ascii="Verdana" w:hAnsi="Verdana"/>
        </w:rPr>
      </w:pPr>
    </w:p>
    <w:p w14:paraId="40026687" w14:textId="76440684" w:rsidR="0046544D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Wykonawca oświadcza, że zapoznał się ze wszystkimi warunkami lokalizacji i innymi okolicznościami, które są istotne dla wykonania przedmiotu niniejszej umowy i nie wnosi w tym zakresie żadnych zastrzeżeń.</w:t>
      </w:r>
    </w:p>
    <w:p w14:paraId="7FA0322D" w14:textId="0C58A271" w:rsidR="0046544D" w:rsidRPr="008F6133" w:rsidRDefault="0069539E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bookmarkStart w:id="1" w:name="_Hlk198623842"/>
      <w:r w:rsidRPr="008F6133">
        <w:rPr>
          <w:rFonts w:ascii="Verdana" w:hAnsi="Verdana"/>
        </w:rPr>
        <w:t xml:space="preserve">Wykonawca zobowiązany jest do przestrzegania porządku i ostrożność podczas </w:t>
      </w:r>
      <w:r w:rsidR="008F6133" w:rsidRPr="008F6133">
        <w:rPr>
          <w:rFonts w:ascii="Verdana" w:hAnsi="Verdana"/>
        </w:rPr>
        <w:t>dostawy</w:t>
      </w:r>
      <w:r w:rsidRPr="008F6133">
        <w:rPr>
          <w:rFonts w:ascii="Verdana" w:hAnsi="Verdana"/>
        </w:rPr>
        <w:t xml:space="preserve"> </w:t>
      </w:r>
      <w:r w:rsidR="008F6133" w:rsidRPr="008F6133">
        <w:rPr>
          <w:rFonts w:ascii="Verdana" w:hAnsi="Verdana"/>
        </w:rPr>
        <w:t>przedmiotu zamówienia.</w:t>
      </w:r>
    </w:p>
    <w:bookmarkEnd w:id="1"/>
    <w:p w14:paraId="3FB1E76D" w14:textId="257457D6" w:rsidR="0046544D" w:rsidRDefault="0069539E" w:rsidP="008F6133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 w:rsidRPr="008F6133">
        <w:rPr>
          <w:rFonts w:ascii="Verdana" w:hAnsi="Verdana"/>
        </w:rPr>
        <w:t xml:space="preserve">Za szkody spowodowane nieprzestrzeganiem ww. ustaleń odpowiedzialność  ponosi Wykonawca. </w:t>
      </w:r>
    </w:p>
    <w:p w14:paraId="39CCA6BC" w14:textId="77777777" w:rsidR="008F14E8" w:rsidRDefault="00672C0C" w:rsidP="008F14E8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</w:t>
      </w:r>
      <w:r w:rsidRPr="00672C0C">
        <w:rPr>
          <w:rFonts w:ascii="Verdana" w:hAnsi="Verdana"/>
        </w:rPr>
        <w:t xml:space="preserve">ykonawca zobowiązany jest należycie zabezpieczyć towar na czas przewozu oraz ponosi całkowitą odpowiedzialność za dostawę towaru. </w:t>
      </w:r>
    </w:p>
    <w:p w14:paraId="64777A96" w14:textId="08D36C8F" w:rsidR="008F14E8" w:rsidRPr="008F14E8" w:rsidRDefault="008F14E8" w:rsidP="008F14E8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 w:rsidRPr="008F14E8">
        <w:rPr>
          <w:rFonts w:ascii="Verdana" w:hAnsi="Verdana"/>
        </w:rPr>
        <w:t>W przypadku stwierdzenia wad w dostarczanym towarze lub stwierdzeniu, że dostarczony asortyment nie nadaje się do użytku, a także jeżeli po krótkotrwałym - zgodnym z jego przeznaczeniem użyciu dostarczony asortyment ulegnie uszkodzeniu (np.</w:t>
      </w:r>
      <w:r w:rsidR="004148F3">
        <w:rPr>
          <w:rFonts w:ascii="Verdana" w:hAnsi="Verdana"/>
        </w:rPr>
        <w:t xml:space="preserve"> </w:t>
      </w:r>
      <w:r w:rsidRPr="008F14E8">
        <w:rPr>
          <w:rFonts w:ascii="Verdana" w:hAnsi="Verdana"/>
        </w:rPr>
        <w:t>z powodu niskiej jakości produktu) Zamawiający spisze protokół z zaistniałej sytuacji i zażąda wymiany przedmiotu umowy bądź jego części na nowy, wolny od wad. Wyk</w:t>
      </w:r>
      <w:r w:rsidR="004148F3">
        <w:rPr>
          <w:rFonts w:ascii="Verdana" w:hAnsi="Verdana"/>
        </w:rPr>
        <w:t>onawca jest zobowiązany w ciągu 14</w:t>
      </w:r>
      <w:r w:rsidRPr="008F14E8">
        <w:rPr>
          <w:rFonts w:ascii="Verdana" w:hAnsi="Verdana"/>
        </w:rPr>
        <w:t xml:space="preserve"> dni od dnia zgłoszenia do dokonania wymiany. </w:t>
      </w:r>
    </w:p>
    <w:p w14:paraId="2D5EB081" w14:textId="77777777" w:rsidR="00672C0C" w:rsidRPr="00672C0C" w:rsidRDefault="00672C0C" w:rsidP="00672C0C">
      <w:pPr>
        <w:pStyle w:val="Akapitzlist"/>
        <w:numPr>
          <w:ilvl w:val="0"/>
          <w:numId w:val="7"/>
        </w:numPr>
        <w:spacing w:after="60"/>
        <w:ind w:left="284" w:hanging="284"/>
        <w:jc w:val="both"/>
        <w:rPr>
          <w:rFonts w:ascii="Verdana" w:hAnsi="Verdana"/>
        </w:rPr>
      </w:pPr>
      <w:r w:rsidRPr="00672C0C">
        <w:rPr>
          <w:rFonts w:ascii="Verdana" w:hAnsi="Verdana"/>
        </w:rPr>
        <w:t>O ewentualnej niezgodności towaru z zamówieniem Zamawiający poinformuje Wykonawcę na piśmie. Jako formę pisemną traktuje się również korespondencję przesłaną e- mailem</w:t>
      </w:r>
    </w:p>
    <w:p w14:paraId="7B5A7CB0" w14:textId="24A61869" w:rsidR="00107C85" w:rsidRPr="008F6133" w:rsidRDefault="00107C85" w:rsidP="00672C0C">
      <w:pPr>
        <w:pStyle w:val="Akapitzlist"/>
        <w:spacing w:after="60"/>
        <w:ind w:left="284"/>
        <w:jc w:val="both"/>
        <w:rPr>
          <w:rFonts w:ascii="Verdana" w:hAnsi="Verdana"/>
        </w:rPr>
      </w:pPr>
    </w:p>
    <w:p w14:paraId="4DAAF4DD" w14:textId="57A72652" w:rsidR="002246CE" w:rsidRPr="006663B4" w:rsidRDefault="002246CE" w:rsidP="002246CE">
      <w:pPr>
        <w:pStyle w:val="Akapitzlist"/>
        <w:spacing w:before="240" w:after="120"/>
        <w:ind w:left="397"/>
        <w:jc w:val="center"/>
        <w:rPr>
          <w:rFonts w:ascii="Verdana" w:hAnsi="Verdana"/>
        </w:rPr>
      </w:pPr>
      <w:bookmarkStart w:id="2" w:name="_Hlk198555791"/>
      <w:r w:rsidRPr="006663B4">
        <w:rPr>
          <w:rFonts w:ascii="Verdana" w:hAnsi="Verdana"/>
        </w:rPr>
        <w:t xml:space="preserve">§ </w:t>
      </w:r>
      <w:r w:rsidR="00DB68FD" w:rsidRPr="006663B4">
        <w:rPr>
          <w:rFonts w:ascii="Verdana" w:hAnsi="Verdana"/>
        </w:rPr>
        <w:t>4</w:t>
      </w:r>
      <w:r w:rsidRPr="006663B4">
        <w:rPr>
          <w:rFonts w:ascii="Verdana" w:hAnsi="Verdana"/>
        </w:rPr>
        <w:t>.</w:t>
      </w:r>
    </w:p>
    <w:p w14:paraId="5CCA7B48" w14:textId="77777777" w:rsidR="002246CE" w:rsidRPr="006663B4" w:rsidRDefault="007F2C90" w:rsidP="006663B4">
      <w:pPr>
        <w:pStyle w:val="pf0"/>
        <w:spacing w:before="0" w:beforeAutospacing="0" w:after="0" w:afterAutospacing="0"/>
        <w:ind w:left="426" w:hanging="284"/>
        <w:jc w:val="both"/>
        <w:rPr>
          <w:rStyle w:val="cf01"/>
          <w:rFonts w:ascii="Verdana" w:hAnsi="Verdana"/>
          <w:sz w:val="20"/>
          <w:szCs w:val="20"/>
        </w:rPr>
      </w:pPr>
      <w:r w:rsidRPr="006663B4">
        <w:rPr>
          <w:rStyle w:val="cf01"/>
          <w:rFonts w:ascii="Verdana" w:hAnsi="Verdana"/>
          <w:sz w:val="20"/>
          <w:szCs w:val="20"/>
        </w:rPr>
        <w:t xml:space="preserve">1.Wykonawca jest odpowiedzialny względem Zamawiającego za wszelkie wady fizyczne towaru. </w:t>
      </w:r>
    </w:p>
    <w:p w14:paraId="160EE0E9" w14:textId="014F56FE" w:rsidR="002246CE" w:rsidRPr="006663B4" w:rsidRDefault="007F2C90" w:rsidP="006663B4">
      <w:pPr>
        <w:pStyle w:val="pf0"/>
        <w:spacing w:before="0" w:beforeAutospacing="0" w:after="0" w:afterAutospacing="0"/>
        <w:ind w:left="397" w:hanging="284"/>
        <w:jc w:val="both"/>
        <w:rPr>
          <w:rStyle w:val="cf01"/>
          <w:rFonts w:ascii="Verdana" w:hAnsi="Verdana"/>
          <w:sz w:val="20"/>
          <w:szCs w:val="20"/>
        </w:rPr>
      </w:pPr>
      <w:r w:rsidRPr="006663B4">
        <w:rPr>
          <w:rStyle w:val="cf01"/>
          <w:rFonts w:ascii="Verdana" w:hAnsi="Verdana"/>
          <w:sz w:val="20"/>
          <w:szCs w:val="20"/>
        </w:rPr>
        <w:t xml:space="preserve">2. Przez wadę fizyczną rozumie się w szczególności jakąkolwiek niezgodność towarów z opisem przedmiotu </w:t>
      </w:r>
      <w:r w:rsidR="00DB68FD" w:rsidRPr="006663B4">
        <w:rPr>
          <w:rStyle w:val="cf01"/>
          <w:rFonts w:ascii="Verdana" w:hAnsi="Verdana"/>
          <w:sz w:val="20"/>
          <w:szCs w:val="20"/>
        </w:rPr>
        <w:t>zamówienia stanowiącym integralną część</w:t>
      </w:r>
      <w:r w:rsidRPr="006663B4">
        <w:rPr>
          <w:rStyle w:val="cf01"/>
          <w:rFonts w:ascii="Verdana" w:hAnsi="Verdana"/>
          <w:sz w:val="20"/>
          <w:szCs w:val="20"/>
        </w:rPr>
        <w:t xml:space="preserve"> niniejszej umowy. </w:t>
      </w:r>
    </w:p>
    <w:p w14:paraId="799AC009" w14:textId="77777777" w:rsidR="002246CE" w:rsidRPr="006663B4" w:rsidRDefault="007F2C90" w:rsidP="006663B4">
      <w:pPr>
        <w:pStyle w:val="pf0"/>
        <w:spacing w:before="0" w:beforeAutospacing="0" w:after="0" w:afterAutospacing="0"/>
        <w:ind w:left="397" w:hanging="284"/>
        <w:jc w:val="both"/>
        <w:rPr>
          <w:rStyle w:val="cf01"/>
          <w:rFonts w:ascii="Verdana" w:hAnsi="Verdana"/>
          <w:sz w:val="20"/>
          <w:szCs w:val="20"/>
        </w:rPr>
      </w:pPr>
      <w:r w:rsidRPr="006663B4">
        <w:rPr>
          <w:rStyle w:val="cf01"/>
          <w:rFonts w:ascii="Verdana" w:hAnsi="Verdana"/>
          <w:sz w:val="20"/>
          <w:szCs w:val="20"/>
        </w:rPr>
        <w:t xml:space="preserve">3. Wykonawca jest odpowiedzialny względem Zamawiającego za wszelkie wady prawne towarów, w tym również za ewentualne roszczenia osób trzecich wynikające z </w:t>
      </w:r>
      <w:r w:rsidRPr="006663B4">
        <w:rPr>
          <w:rStyle w:val="cf01"/>
          <w:rFonts w:ascii="Verdana" w:hAnsi="Verdana"/>
          <w:sz w:val="20"/>
          <w:szCs w:val="20"/>
        </w:rPr>
        <w:lastRenderedPageBreak/>
        <w:t xml:space="preserve">naruszenia praw własności intelektualnej lub przemysłowej, w tym, patentów, praw ochronnych na znaki towarowe oraz praw z rejestracji na wzory użytkowe i przemysłowe, pozostające w związku z wprowadzeniem Towarów do obrotu na terytorium Rzeczypospolitej Polskiej. </w:t>
      </w:r>
    </w:p>
    <w:p w14:paraId="5941393C" w14:textId="3039493E" w:rsidR="007F2C90" w:rsidRPr="006663B4" w:rsidRDefault="007F2C90" w:rsidP="006663B4">
      <w:pPr>
        <w:pStyle w:val="pf0"/>
        <w:spacing w:before="0" w:beforeAutospacing="0" w:after="0" w:afterAutospacing="0"/>
        <w:ind w:left="397" w:hanging="284"/>
        <w:jc w:val="both"/>
        <w:rPr>
          <w:rFonts w:ascii="Verdana" w:hAnsi="Verdana" w:cs="Segoe UI"/>
          <w:sz w:val="20"/>
          <w:szCs w:val="20"/>
        </w:rPr>
      </w:pPr>
      <w:r w:rsidRPr="006663B4">
        <w:rPr>
          <w:rStyle w:val="cf01"/>
          <w:rFonts w:ascii="Verdana" w:hAnsi="Verdana"/>
          <w:sz w:val="20"/>
          <w:szCs w:val="20"/>
        </w:rPr>
        <w:t>4. Na żądanie Zamawiającego Wykonawca zwolni Zamawiającego od ewentualnych roszczeń osób trzecich wynikających z naruszenia praw, w tym, patentów, praw ochronnych na znaki towarowe oraz praw z rejestracji na wzory użytkowe i przemysłowe, pozostające w związku z wprowadzeniem Towarów</w:t>
      </w:r>
      <w:r w:rsidR="00E9434E" w:rsidRPr="006663B4">
        <w:rPr>
          <w:rFonts w:ascii="Verdana" w:hAnsi="Verdana" w:cs="Segoe UI"/>
          <w:sz w:val="20"/>
          <w:szCs w:val="20"/>
        </w:rPr>
        <w:t xml:space="preserve"> obrotu na terytorium Rzeczpospolitej Polskiej. </w:t>
      </w:r>
    </w:p>
    <w:p w14:paraId="3B99DBE7" w14:textId="43EB6654" w:rsidR="00E9434E" w:rsidRPr="006663B4" w:rsidRDefault="00E9434E" w:rsidP="00E9434E">
      <w:pPr>
        <w:pStyle w:val="Akapitzlist"/>
        <w:spacing w:before="240"/>
        <w:ind w:left="397"/>
        <w:jc w:val="center"/>
        <w:rPr>
          <w:rFonts w:ascii="Verdana" w:hAnsi="Verdana"/>
        </w:rPr>
      </w:pPr>
      <w:r w:rsidRPr="006663B4">
        <w:rPr>
          <w:rFonts w:ascii="Verdana" w:hAnsi="Verdana"/>
        </w:rPr>
        <w:t xml:space="preserve">§ </w:t>
      </w:r>
      <w:r w:rsidR="00DB68FD" w:rsidRPr="006663B4">
        <w:rPr>
          <w:rFonts w:ascii="Verdana" w:hAnsi="Verdana"/>
        </w:rPr>
        <w:t>5</w:t>
      </w:r>
      <w:r w:rsidRPr="006663B4">
        <w:rPr>
          <w:rFonts w:ascii="Verdana" w:hAnsi="Verdana"/>
        </w:rPr>
        <w:t>.</w:t>
      </w:r>
    </w:p>
    <w:p w14:paraId="660D9413" w14:textId="77777777" w:rsidR="006663B4" w:rsidRPr="006663B4" w:rsidRDefault="006663B4" w:rsidP="00E9434E">
      <w:pPr>
        <w:pStyle w:val="Akapitzlist"/>
        <w:spacing w:before="240"/>
        <w:ind w:left="397"/>
        <w:jc w:val="center"/>
        <w:rPr>
          <w:rStyle w:val="cf01"/>
          <w:rFonts w:ascii="Verdana" w:hAnsi="Verdana" w:cs="Times New Roman"/>
          <w:sz w:val="20"/>
          <w:szCs w:val="20"/>
        </w:rPr>
      </w:pPr>
    </w:p>
    <w:p w14:paraId="3536BA4F" w14:textId="77777777" w:rsidR="00E9434E" w:rsidRPr="006663B4" w:rsidRDefault="007F2C90" w:rsidP="006663B4">
      <w:pPr>
        <w:pStyle w:val="pf0"/>
        <w:spacing w:before="0" w:beforeAutospacing="0" w:after="0" w:afterAutospacing="0"/>
        <w:ind w:left="397" w:hanging="255"/>
        <w:jc w:val="both"/>
        <w:rPr>
          <w:rStyle w:val="cf01"/>
          <w:rFonts w:ascii="Verdana" w:hAnsi="Verdana"/>
          <w:sz w:val="20"/>
          <w:szCs w:val="20"/>
        </w:rPr>
      </w:pPr>
      <w:r w:rsidRPr="006663B4">
        <w:rPr>
          <w:rStyle w:val="cf01"/>
          <w:rFonts w:ascii="Verdana" w:hAnsi="Verdana"/>
          <w:sz w:val="20"/>
          <w:szCs w:val="20"/>
        </w:rPr>
        <w:t xml:space="preserve">1. Wykonawca gwarantuje Zamawiającemu, że dostarczony w ramach umowy towar jest wolny od wad fizycznych w rozumieniu § 4. </w:t>
      </w:r>
    </w:p>
    <w:p w14:paraId="0E676924" w14:textId="77777777" w:rsidR="00E9434E" w:rsidRPr="006663B4" w:rsidRDefault="007F2C90" w:rsidP="006663B4">
      <w:pPr>
        <w:pStyle w:val="pf0"/>
        <w:spacing w:before="0" w:beforeAutospacing="0" w:after="0" w:afterAutospacing="0"/>
        <w:ind w:left="397" w:hanging="255"/>
        <w:jc w:val="both"/>
        <w:rPr>
          <w:rStyle w:val="cf01"/>
          <w:rFonts w:ascii="Verdana" w:hAnsi="Verdana"/>
          <w:sz w:val="20"/>
          <w:szCs w:val="20"/>
        </w:rPr>
      </w:pPr>
      <w:r w:rsidRPr="006663B4">
        <w:rPr>
          <w:rStyle w:val="cf01"/>
          <w:rFonts w:ascii="Verdana" w:hAnsi="Verdana"/>
          <w:sz w:val="20"/>
          <w:szCs w:val="20"/>
        </w:rPr>
        <w:t xml:space="preserve">2. Zamawiający może żądać od Wykonawcy wymiany towaru na wolny od wad, w terminie nie dłuższym niż 14 dni od dnia zgłoszenia, a Wykonawca zobowiązany jest dokonać tej wymiany na swój koszt w powyższym terminie. </w:t>
      </w:r>
    </w:p>
    <w:p w14:paraId="26CC3567" w14:textId="77777777" w:rsidR="008F14E8" w:rsidRDefault="007F2C90" w:rsidP="008F14E8">
      <w:pPr>
        <w:pStyle w:val="pf0"/>
        <w:spacing w:before="0" w:beforeAutospacing="0" w:after="0" w:afterAutospacing="0"/>
        <w:ind w:left="397" w:hanging="255"/>
        <w:jc w:val="both"/>
        <w:rPr>
          <w:rStyle w:val="cf01"/>
          <w:rFonts w:ascii="Verdana" w:hAnsi="Verdana"/>
          <w:sz w:val="20"/>
          <w:szCs w:val="20"/>
        </w:rPr>
      </w:pPr>
      <w:r w:rsidRPr="006663B4">
        <w:rPr>
          <w:rStyle w:val="cf01"/>
          <w:rFonts w:ascii="Verdana" w:hAnsi="Verdana"/>
          <w:sz w:val="20"/>
          <w:szCs w:val="20"/>
        </w:rPr>
        <w:t>3. Niniejsza umowa stanowi dokument gwarancyjny na okres minimum 24 miesięcy, od dnia dostawy towaru – bez konieczności składania dodatkowego dokumentu na okoliczność gwarancji. Okres gwarancji nie może być krótszy niż gwarancja producenta.</w:t>
      </w:r>
    </w:p>
    <w:p w14:paraId="6BBF8EE7" w14:textId="6B6EF9F4" w:rsidR="008F14E8" w:rsidRPr="004148F3" w:rsidRDefault="008F14E8" w:rsidP="008F14E8">
      <w:pPr>
        <w:pStyle w:val="pf0"/>
        <w:spacing w:before="0" w:beforeAutospacing="0" w:after="0" w:afterAutospacing="0"/>
        <w:ind w:left="397" w:hanging="255"/>
        <w:jc w:val="both"/>
        <w:rPr>
          <w:rStyle w:val="cf01"/>
          <w:rFonts w:ascii="Verdana" w:hAnsi="Verdana"/>
          <w:sz w:val="20"/>
          <w:szCs w:val="20"/>
        </w:rPr>
      </w:pPr>
      <w:r>
        <w:rPr>
          <w:rStyle w:val="cf01"/>
          <w:rFonts w:ascii="Verdana" w:hAnsi="Verdana"/>
          <w:sz w:val="20"/>
          <w:szCs w:val="20"/>
        </w:rPr>
        <w:t xml:space="preserve">4. </w:t>
      </w:r>
      <w:r w:rsidRPr="004148F3">
        <w:rPr>
          <w:rStyle w:val="cf01"/>
          <w:rFonts w:ascii="Verdana" w:hAnsi="Verdana"/>
          <w:sz w:val="20"/>
          <w:szCs w:val="20"/>
        </w:rPr>
        <w:t xml:space="preserve">Wykonawca zobowiązany jest do przekazania karty gwarancyjnej wraz z instrukcją użytkowania i zakresem usług serwisowych obejmujących warunki gwarancji </w:t>
      </w:r>
      <w:proofErr w:type="spellStart"/>
      <w:r w:rsidRPr="004148F3">
        <w:rPr>
          <w:rStyle w:val="cf01"/>
          <w:rFonts w:ascii="Verdana" w:hAnsi="Verdana"/>
          <w:sz w:val="20"/>
          <w:szCs w:val="20"/>
        </w:rPr>
        <w:t>asortymantu</w:t>
      </w:r>
      <w:proofErr w:type="spellEnd"/>
      <w:r w:rsidRPr="004148F3">
        <w:rPr>
          <w:rStyle w:val="cf01"/>
          <w:rFonts w:ascii="Verdana" w:hAnsi="Verdana"/>
          <w:sz w:val="20"/>
          <w:szCs w:val="20"/>
        </w:rPr>
        <w:t xml:space="preserve"> w prawie polskim. Niedostarczenie ww. dokumentów dla celów odbioru przedmiotu umowy będzie uważane jako niezakończenie wykonania umowy.</w:t>
      </w:r>
    </w:p>
    <w:p w14:paraId="753155B0" w14:textId="77777777" w:rsidR="0046544D" w:rsidRDefault="0046544D">
      <w:pPr>
        <w:tabs>
          <w:tab w:val="left" w:pos="567"/>
        </w:tabs>
        <w:spacing w:after="60"/>
        <w:ind w:left="397"/>
        <w:jc w:val="both"/>
        <w:rPr>
          <w:rFonts w:ascii="Verdana" w:hAnsi="Verdana" w:cs="Calibri"/>
          <w:b/>
          <w:bCs/>
          <w:color w:val="000000"/>
        </w:rPr>
      </w:pPr>
    </w:p>
    <w:bookmarkEnd w:id="2"/>
    <w:p w14:paraId="00B140D8" w14:textId="742FE2AC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 xml:space="preserve">§ </w:t>
      </w:r>
      <w:r w:rsidR="00DB68FD">
        <w:rPr>
          <w:rFonts w:ascii="Verdana" w:hAnsi="Verdana"/>
        </w:rPr>
        <w:t>6</w:t>
      </w:r>
      <w:r>
        <w:rPr>
          <w:rFonts w:ascii="Verdana" w:hAnsi="Verdana"/>
        </w:rPr>
        <w:t>.</w:t>
      </w:r>
    </w:p>
    <w:p w14:paraId="2B115458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Jeżeli zwłoka w dostawie przekroczy 10 dni, Zamawiający ma prawo odstąpić od umowy z winy Wykonawcy, a Wykonawca jest zobowiązany do zapłaty kary umownej w wysokości 10 % wartości umowy brutto, o której mowa w § 2 ust. 1.</w:t>
      </w:r>
    </w:p>
    <w:p w14:paraId="52DD7E73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może odstąpić od umowy, jeżeli Zamawiający nie zapłaci kwoty </w:t>
      </w:r>
      <w:r>
        <w:rPr>
          <w:rFonts w:ascii="Verdana" w:hAnsi="Verdana"/>
        </w:rPr>
        <w:br/>
        <w:t>z faktury, w terminie 30 dni od daty otrzymania prawidłowo wystawionej faktury VAT.</w:t>
      </w:r>
    </w:p>
    <w:p w14:paraId="1648D5E3" w14:textId="77777777" w:rsidR="0046544D" w:rsidRDefault="0069539E">
      <w:pPr>
        <w:numPr>
          <w:ilvl w:val="0"/>
          <w:numId w:val="3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są uprawnione do wykonania uprawnień do odstąpienia od umowy określonych powyżej w terminie 30 dni od chwili zaistnienia przesłanki uprawniającej do takiego odstąpienia.</w:t>
      </w:r>
    </w:p>
    <w:p w14:paraId="5737FF43" w14:textId="77777777" w:rsidR="00713710" w:rsidRDefault="00713710">
      <w:pPr>
        <w:spacing w:before="120" w:after="120"/>
        <w:jc w:val="center"/>
        <w:rPr>
          <w:rFonts w:ascii="Verdana" w:hAnsi="Verdana"/>
        </w:rPr>
      </w:pPr>
    </w:p>
    <w:p w14:paraId="6B1F112A" w14:textId="77777777" w:rsidR="00DB68FD" w:rsidRDefault="00DB68FD">
      <w:pPr>
        <w:spacing w:before="120" w:after="120"/>
        <w:jc w:val="center"/>
        <w:rPr>
          <w:rFonts w:ascii="Verdana" w:hAnsi="Verdana"/>
        </w:rPr>
      </w:pPr>
    </w:p>
    <w:p w14:paraId="03422801" w14:textId="149959EA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 xml:space="preserve">§ </w:t>
      </w:r>
      <w:r w:rsidR="00DB68FD">
        <w:rPr>
          <w:rFonts w:ascii="Verdana" w:hAnsi="Verdana"/>
        </w:rPr>
        <w:t>7</w:t>
      </w:r>
      <w:r>
        <w:rPr>
          <w:rFonts w:ascii="Verdana" w:hAnsi="Verdana"/>
        </w:rPr>
        <w:t>.</w:t>
      </w:r>
    </w:p>
    <w:p w14:paraId="1C056D3B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Strony ustanawiają odpowiedzialność za niewykonanie lub nienależyte wykonanie umowy w formie kar umownych.</w:t>
      </w:r>
    </w:p>
    <w:p w14:paraId="173C3320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Wykonawca zapłaci Zamawiającemu kary umowne:</w:t>
      </w:r>
    </w:p>
    <w:p w14:paraId="7B821010" w14:textId="432ABCBF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1)</w:t>
      </w:r>
      <w:r>
        <w:rPr>
          <w:rFonts w:ascii="Verdana" w:hAnsi="Verdana"/>
        </w:rPr>
        <w:tab/>
        <w:t xml:space="preserve">za zwłokę w wykonaniu zamówienia w wysokości </w:t>
      </w:r>
      <w:r w:rsidR="00BB3271">
        <w:rPr>
          <w:rFonts w:ascii="Verdana" w:hAnsi="Verdana"/>
        </w:rPr>
        <w:t>2</w:t>
      </w:r>
      <w:r w:rsidRPr="00A55879">
        <w:rPr>
          <w:rFonts w:ascii="Verdana" w:hAnsi="Verdana"/>
        </w:rPr>
        <w:t>00</w:t>
      </w:r>
      <w:r w:rsidR="004148F3">
        <w:rPr>
          <w:rFonts w:ascii="Verdana" w:hAnsi="Verdana"/>
        </w:rPr>
        <w:t xml:space="preserve"> </w:t>
      </w:r>
      <w:r w:rsidRPr="00A55879">
        <w:rPr>
          <w:rFonts w:ascii="Verdana" w:hAnsi="Verdana"/>
        </w:rPr>
        <w:t xml:space="preserve">zł brutto, </w:t>
      </w:r>
      <w:r>
        <w:rPr>
          <w:rFonts w:ascii="Verdana" w:hAnsi="Verdana"/>
        </w:rPr>
        <w:t>za każdy rozpoczęty dzień zwłoki.</w:t>
      </w:r>
    </w:p>
    <w:p w14:paraId="47AF33EB" w14:textId="13AFEAC5" w:rsidR="0046544D" w:rsidRDefault="0069539E">
      <w:pPr>
        <w:spacing w:after="60"/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2)  z tytułu odstąpienia od umowy przez Zamawiającego z przyczyn, za które ponosi odpowiedzialność Wykonawca, w wysokości 10 % wartości umowy brutto</w:t>
      </w:r>
      <w:r w:rsidR="004148F3">
        <w:rPr>
          <w:rFonts w:ascii="Verdana" w:hAnsi="Verdana"/>
        </w:rPr>
        <w:t>, o której mowa</w:t>
      </w:r>
      <w:r>
        <w:rPr>
          <w:rFonts w:ascii="Verdana" w:hAnsi="Verdana"/>
        </w:rPr>
        <w:t xml:space="preserve"> w § 2 ust. 1.</w:t>
      </w:r>
    </w:p>
    <w:p w14:paraId="27678CD3" w14:textId="7B288A25" w:rsidR="0046544D" w:rsidRDefault="0069539E" w:rsidP="00107C85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3)  w przypadku niedotrzymania terminu określonego </w:t>
      </w:r>
      <w:r w:rsidRPr="006663B4">
        <w:rPr>
          <w:rFonts w:ascii="Verdana" w:hAnsi="Verdana"/>
        </w:rPr>
        <w:t xml:space="preserve">w § </w:t>
      </w:r>
      <w:r w:rsidR="00DB68FD" w:rsidRPr="006663B4">
        <w:rPr>
          <w:rFonts w:ascii="Verdana" w:hAnsi="Verdana"/>
        </w:rPr>
        <w:t>5</w:t>
      </w:r>
      <w:r w:rsidRPr="006663B4">
        <w:rPr>
          <w:rFonts w:ascii="Verdana" w:hAnsi="Verdana"/>
        </w:rPr>
        <w:t xml:space="preserve"> ust. </w:t>
      </w:r>
      <w:r w:rsidR="00DB68FD" w:rsidRPr="006663B4">
        <w:rPr>
          <w:rFonts w:ascii="Verdana" w:hAnsi="Verdana"/>
        </w:rPr>
        <w:t>2</w:t>
      </w:r>
      <w:r w:rsidRPr="006663B4">
        <w:rPr>
          <w:rFonts w:ascii="Verdana" w:hAnsi="Verdana"/>
        </w:rPr>
        <w:t xml:space="preserve"> </w:t>
      </w:r>
      <w:r>
        <w:rPr>
          <w:rFonts w:ascii="Verdana" w:hAnsi="Verdana"/>
        </w:rPr>
        <w:t>Wykonawca zapłaci Zamawiającemu karę umowną w wysokości 300 zł brutto za każdy rozpoczęty dzień zwłoki.</w:t>
      </w:r>
    </w:p>
    <w:p w14:paraId="114FC5D6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Wykonawca wyraża zgodę na potrącenie kar umownych z przysługującego </w:t>
      </w:r>
      <w:r>
        <w:rPr>
          <w:rFonts w:ascii="Verdana" w:hAnsi="Verdana" w:cs="Tahoma"/>
        </w:rPr>
        <w:br/>
        <w:t>mu wynagrodzenia</w:t>
      </w:r>
      <w:r>
        <w:rPr>
          <w:rFonts w:ascii="Helvetica" w:hAnsi="Helvetica" w:cs="Helvetica"/>
        </w:rPr>
        <w:t>.</w:t>
      </w:r>
    </w:p>
    <w:p w14:paraId="3C656CB2" w14:textId="77777777" w:rsidR="0046544D" w:rsidRDefault="0069539E">
      <w:pPr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t>Zamawiający może dochodzić odszkodowania uzupełniającego ponad zastrzeżoną na jego rzecz karę umowną.</w:t>
      </w:r>
    </w:p>
    <w:p w14:paraId="1A07CD38" w14:textId="77777777" w:rsidR="0046544D" w:rsidRDefault="0069539E">
      <w:pPr>
        <w:pStyle w:val="Akapitzlist"/>
        <w:numPr>
          <w:ilvl w:val="0"/>
          <w:numId w:val="4"/>
        </w:numPr>
        <w:tabs>
          <w:tab w:val="left" w:pos="567"/>
        </w:tabs>
        <w:spacing w:after="60"/>
        <w:jc w:val="both"/>
        <w:rPr>
          <w:rFonts w:ascii="Verdana" w:hAnsi="Verdana" w:cs="Tahoma"/>
        </w:rPr>
      </w:pPr>
      <w:r>
        <w:rPr>
          <w:rFonts w:ascii="Verdana" w:hAnsi="Verdana" w:cs="Helvetica"/>
        </w:rPr>
        <w:lastRenderedPageBreak/>
        <w:t>Zamawiający naliczy kary umowne także w przypadku nieponiesienia szkody.</w:t>
      </w:r>
    </w:p>
    <w:p w14:paraId="3858AE0B" w14:textId="77777777" w:rsidR="0046544D" w:rsidRDefault="0069539E">
      <w:pPr>
        <w:pStyle w:val="Akapitzlist"/>
        <w:numPr>
          <w:ilvl w:val="0"/>
          <w:numId w:val="4"/>
        </w:num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Zamawiający zapłaci Wykonawcy kary umowne z tytułu odstąpienia od umowy </w:t>
      </w:r>
      <w:r w:rsidR="006A1998">
        <w:rPr>
          <w:rFonts w:ascii="Verdana" w:hAnsi="Verdana" w:cs="Tahoma"/>
        </w:rPr>
        <w:br/>
      </w:r>
      <w:r>
        <w:rPr>
          <w:rFonts w:ascii="Verdana" w:hAnsi="Verdana" w:cs="Tahoma"/>
        </w:rPr>
        <w:t>z przyczyn za które odpowiada Zamawiający w wysokości 10 % wartości umowy brutto określonej w § 2 ust. 1.</w:t>
      </w:r>
    </w:p>
    <w:p w14:paraId="3D19A786" w14:textId="77777777" w:rsidR="0046544D" w:rsidRDefault="0046544D">
      <w:pPr>
        <w:tabs>
          <w:tab w:val="left" w:pos="567"/>
        </w:tabs>
        <w:spacing w:after="60"/>
        <w:jc w:val="both"/>
        <w:rPr>
          <w:rFonts w:ascii="Verdana" w:hAnsi="Verdana" w:cs="Tahoma"/>
        </w:rPr>
      </w:pPr>
    </w:p>
    <w:p w14:paraId="1C3C9D1E" w14:textId="5E42C97B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 xml:space="preserve">§  </w:t>
      </w:r>
      <w:r w:rsidR="00DB68FD">
        <w:rPr>
          <w:rFonts w:ascii="Verdana" w:hAnsi="Verdana"/>
        </w:rPr>
        <w:t>8</w:t>
      </w:r>
      <w:r>
        <w:rPr>
          <w:rFonts w:ascii="Verdana" w:hAnsi="Verdana"/>
        </w:rPr>
        <w:t>.</w:t>
      </w:r>
    </w:p>
    <w:p w14:paraId="5C644EC7" w14:textId="77777777" w:rsidR="0046544D" w:rsidRDefault="0069539E">
      <w:pPr>
        <w:rPr>
          <w:rFonts w:ascii="Verdana" w:hAnsi="Verdana"/>
        </w:rPr>
      </w:pPr>
      <w:r>
        <w:rPr>
          <w:rFonts w:ascii="Verdana" w:hAnsi="Verdana"/>
        </w:rPr>
        <w:t>Osobami uprawnionymi do uzgodnień i koordynacji realizacji niniejszej umowy są:</w:t>
      </w:r>
    </w:p>
    <w:p w14:paraId="0F2F220E" w14:textId="77777777" w:rsidR="0046544D" w:rsidRDefault="0046544D">
      <w:pPr>
        <w:rPr>
          <w:rFonts w:ascii="Verdana" w:hAnsi="Verdana"/>
        </w:rPr>
      </w:pPr>
    </w:p>
    <w:p w14:paraId="1E3A2CEF" w14:textId="77777777" w:rsidR="0046544D" w:rsidRDefault="0069539E">
      <w:pPr>
        <w:pStyle w:val="Akapitzlist"/>
        <w:numPr>
          <w:ilvl w:val="0"/>
          <w:numId w:val="15"/>
        </w:numPr>
        <w:rPr>
          <w:rFonts w:ascii="Verdana" w:hAnsi="Verdana"/>
        </w:rPr>
      </w:pPr>
      <w:r>
        <w:rPr>
          <w:rFonts w:ascii="Verdana" w:hAnsi="Verdana"/>
        </w:rPr>
        <w:t xml:space="preserve">ze strony Zamawiającego -  </w:t>
      </w:r>
      <w:r w:rsidR="006A1998">
        <w:rPr>
          <w:rFonts w:ascii="Verdana" w:hAnsi="Verdana"/>
        </w:rPr>
        <w:t>.........................................</w:t>
      </w:r>
    </w:p>
    <w:p w14:paraId="38DA88FE" w14:textId="77777777" w:rsidR="0046544D" w:rsidRDefault="0046544D">
      <w:pPr>
        <w:pStyle w:val="Akapitzlist"/>
        <w:ind w:left="786"/>
        <w:rPr>
          <w:rFonts w:ascii="Verdana" w:hAnsi="Verdana"/>
        </w:rPr>
      </w:pPr>
    </w:p>
    <w:p w14:paraId="32C64CA5" w14:textId="77777777" w:rsidR="0046544D" w:rsidRDefault="0069539E">
      <w:pPr>
        <w:ind w:left="426"/>
        <w:rPr>
          <w:rFonts w:ascii="Verdana" w:hAnsi="Verdana"/>
        </w:rPr>
      </w:pPr>
      <w:r>
        <w:rPr>
          <w:rFonts w:ascii="Verdana" w:hAnsi="Verdana"/>
        </w:rPr>
        <w:t xml:space="preserve">2) ze strony Wykonawcy -     </w:t>
      </w:r>
      <w:r w:rsidR="006A1998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 .........................................</w:t>
      </w:r>
    </w:p>
    <w:p w14:paraId="7C771DA5" w14:textId="77777777" w:rsidR="0046544D" w:rsidRDefault="0046544D">
      <w:pPr>
        <w:spacing w:before="120" w:after="120"/>
        <w:rPr>
          <w:rFonts w:ascii="Verdana" w:hAnsi="Verdana"/>
        </w:rPr>
      </w:pPr>
    </w:p>
    <w:p w14:paraId="00B93CA1" w14:textId="66D9C79C" w:rsidR="0046544D" w:rsidRDefault="0069539E">
      <w:pPr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 xml:space="preserve">§ </w:t>
      </w:r>
      <w:r w:rsidR="00DB68FD">
        <w:rPr>
          <w:rFonts w:ascii="Verdana" w:hAnsi="Verdana"/>
        </w:rPr>
        <w:t>9</w:t>
      </w:r>
      <w:r>
        <w:rPr>
          <w:rFonts w:ascii="Verdana" w:hAnsi="Verdana"/>
        </w:rPr>
        <w:t>.</w:t>
      </w:r>
    </w:p>
    <w:p w14:paraId="5D579F5D" w14:textId="77777777" w:rsidR="0046544D" w:rsidRDefault="0069539E">
      <w:pPr>
        <w:pStyle w:val="Akapitzlist"/>
        <w:numPr>
          <w:ilvl w:val="0"/>
          <w:numId w:val="12"/>
        </w:numPr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W razie powstania sporu związanego z wykonaniem umowy strony będą dążyć do polubownego załatwienia sporu.</w:t>
      </w:r>
    </w:p>
    <w:p w14:paraId="05899971" w14:textId="77777777" w:rsidR="0046544D" w:rsidRDefault="0069539E">
      <w:pPr>
        <w:pStyle w:val="Akapitzlist"/>
        <w:numPr>
          <w:ilvl w:val="0"/>
          <w:numId w:val="12"/>
        </w:numPr>
        <w:spacing w:before="120"/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Strony zobowiązane są do pisemnego ustosunkowania się do roszczenia drugiej Strony w ciągu 14 dni od chwili zgłoszenia roszczenia.</w:t>
      </w:r>
    </w:p>
    <w:p w14:paraId="1C94AA8C" w14:textId="4069E682" w:rsidR="00567E96" w:rsidRPr="00107C85" w:rsidRDefault="0069539E" w:rsidP="00107C85">
      <w:pPr>
        <w:pStyle w:val="Akapitzlist"/>
        <w:numPr>
          <w:ilvl w:val="0"/>
          <w:numId w:val="12"/>
        </w:numPr>
        <w:spacing w:before="120"/>
        <w:ind w:left="567" w:hanging="425"/>
        <w:jc w:val="both"/>
        <w:rPr>
          <w:rFonts w:ascii="Verdana" w:hAnsi="Verdana"/>
        </w:rPr>
      </w:pPr>
      <w:r>
        <w:rPr>
          <w:rFonts w:ascii="Verdana" w:hAnsi="Verdana"/>
        </w:rPr>
        <w:t>Jeżeli Strona odmówi uznania roszczenia albo nie udzieli odpowiedzi na roszczenia w terminie, o którym mowa w ust. 2, Strona może zwrócić się o rozstrzygnięcie sporu do Sądu Powszechnego w Rzeszowie.</w:t>
      </w:r>
    </w:p>
    <w:p w14:paraId="03A0FAD8" w14:textId="55071B22" w:rsidR="00A55879" w:rsidRDefault="001A56F6" w:rsidP="00A55879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</w:t>
      </w:r>
      <w:r w:rsidR="00107C85">
        <w:rPr>
          <w:rFonts w:ascii="Verdana" w:hAnsi="Verdana"/>
        </w:rPr>
        <w:t xml:space="preserve">  </w:t>
      </w:r>
      <w:r w:rsidR="00DB68FD">
        <w:rPr>
          <w:rFonts w:ascii="Verdana" w:hAnsi="Verdana"/>
        </w:rPr>
        <w:t>10</w:t>
      </w:r>
      <w:r w:rsidR="00A55879">
        <w:rPr>
          <w:rFonts w:ascii="Verdana" w:hAnsi="Verdana"/>
        </w:rPr>
        <w:t>.</w:t>
      </w:r>
    </w:p>
    <w:p w14:paraId="51C3D9E7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lang w:eastAsia="ar-SA"/>
        </w:rPr>
        <w:t>W związku z zawarciem i wykonywaniem niniejszej umowy każda ze stron będzie samodzielnie i niezależnie od drugiej strony odpowiadać za przetwarzanie danych osobowych zgodnie z 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618B5DEA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lang w:eastAsia="ar-SA"/>
        </w:rPr>
        <w:t>Administratorem danych osobowych po stronie Zamawiającego jest Generalny Dyrektor Dróg Krajow</w:t>
      </w:r>
      <w:r w:rsidRPr="00810BAC">
        <w:rPr>
          <w:rFonts w:ascii="Verdana" w:eastAsia="Verdana" w:hAnsi="Verdana" w:cs="Verdana"/>
          <w:color w:val="000000"/>
          <w:lang w:eastAsia="ar-SA"/>
        </w:rPr>
        <w:t>ych i Autostrad. Administratorem danych osobowych po stronie Wykonawcy jest ………………………………………………</w:t>
      </w:r>
      <w:r>
        <w:rPr>
          <w:rFonts w:ascii="Verdana" w:eastAsia="Verdana" w:hAnsi="Verdana" w:cs="Verdana"/>
          <w:color w:val="000000"/>
          <w:lang w:eastAsia="ar-SA"/>
        </w:rPr>
        <w:t>……………………………………………………………</w:t>
      </w:r>
    </w:p>
    <w:p w14:paraId="3A9EC289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 xml:space="preserve">Wykonawca zobowiązuje się poinformować wszystkie osoby fizyczne związane </w:t>
      </w:r>
      <w:r>
        <w:rPr>
          <w:rFonts w:ascii="Verdana" w:eastAsia="Verdana" w:hAnsi="Verdana" w:cs="Verdana"/>
          <w:color w:val="000000"/>
          <w:lang w:eastAsia="ar-SA"/>
        </w:rPr>
        <w:br/>
      </w:r>
      <w:r w:rsidRPr="00810BAC">
        <w:rPr>
          <w:rFonts w:ascii="Verdana" w:eastAsia="Verdana" w:hAnsi="Verdana" w:cs="Verdana"/>
          <w:color w:val="000000"/>
          <w:lang w:eastAsia="ar-SA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7799C427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Pr="00810BAC">
          <w:rPr>
            <w:rFonts w:ascii="Verdana" w:eastAsia="Calibri" w:hAnsi="Verdana" w:cs="Calibri"/>
            <w:color w:val="0563C1"/>
            <w:u w:val="single"/>
            <w:lang w:eastAsia="en-US"/>
          </w:rPr>
          <w:t>https://www.gov.pl/web/gddkia/przetwarzanie-danych-osobowych-pracownikow-wykonawcow-i-podwykonawcow</w:t>
        </w:r>
      </w:hyperlink>
      <w:r w:rsidRPr="00810BAC">
        <w:rPr>
          <w:rFonts w:ascii="Verdana" w:eastAsia="Verdana" w:hAnsi="Verdana" w:cs="Verdana"/>
          <w:color w:val="000000"/>
          <w:lang w:eastAsia="ar-SA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610709D2" w14:textId="77777777" w:rsidR="00D01FC9" w:rsidRPr="00810BAC" w:rsidRDefault="00D01FC9" w:rsidP="00D01FC9">
      <w:pPr>
        <w:numPr>
          <w:ilvl w:val="0"/>
          <w:numId w:val="18"/>
        </w:numPr>
        <w:suppressAutoHyphens/>
        <w:ind w:left="567" w:hanging="567"/>
        <w:jc w:val="both"/>
        <w:rPr>
          <w:rFonts w:ascii="Verdana" w:eastAsia="Verdana" w:hAnsi="Verdana" w:cs="Verdana"/>
          <w:lang w:eastAsia="ar-SA"/>
        </w:rPr>
      </w:pPr>
      <w:r w:rsidRPr="00810BAC">
        <w:rPr>
          <w:rFonts w:ascii="Verdana" w:eastAsia="Verdana" w:hAnsi="Verdana" w:cs="Verdana"/>
          <w:color w:val="000000"/>
          <w:lang w:eastAsia="ar-SA"/>
        </w:rPr>
        <w:t>Wykonawca ponosi wobec Zamawiającego pełną odpowiedzialność z tytułu niewykonania lub nienależytego wykonania obowiązków wskazanych powyżej.</w:t>
      </w:r>
    </w:p>
    <w:p w14:paraId="7FCDFDA7" w14:textId="77777777" w:rsidR="000F0D98" w:rsidRDefault="000F0D98">
      <w:pPr>
        <w:spacing w:before="240" w:after="120"/>
        <w:jc w:val="center"/>
        <w:rPr>
          <w:rFonts w:ascii="Verdana" w:hAnsi="Verdana"/>
        </w:rPr>
      </w:pPr>
    </w:p>
    <w:p w14:paraId="68084113" w14:textId="41DCFCE7" w:rsidR="00107C85" w:rsidRDefault="00107C85" w:rsidP="00107C85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1</w:t>
      </w:r>
      <w:r w:rsidR="00DB68FD">
        <w:rPr>
          <w:rFonts w:ascii="Verdana" w:hAnsi="Verdana"/>
        </w:rPr>
        <w:t>1</w:t>
      </w:r>
      <w:r>
        <w:rPr>
          <w:rFonts w:ascii="Verdana" w:hAnsi="Verdana"/>
        </w:rPr>
        <w:t>.</w:t>
      </w:r>
    </w:p>
    <w:p w14:paraId="1FB56B8B" w14:textId="77777777" w:rsidR="00107C85" w:rsidRDefault="00107C85" w:rsidP="00107C85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W sprawach nieuregulowanych niniejszą umową stosuje się przepisy kodeksu cywilnego.</w:t>
      </w:r>
    </w:p>
    <w:p w14:paraId="1BDCE47E" w14:textId="44B61C74" w:rsidR="00107C85" w:rsidRDefault="00107C85" w:rsidP="00107C85">
      <w:pPr>
        <w:spacing w:before="240" w:after="120"/>
        <w:rPr>
          <w:rFonts w:ascii="Verdana" w:hAnsi="Verdana"/>
        </w:rPr>
      </w:pPr>
    </w:p>
    <w:p w14:paraId="0436758B" w14:textId="67D9788F" w:rsidR="00107C85" w:rsidRDefault="00107C85" w:rsidP="00107C85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lastRenderedPageBreak/>
        <w:t>§ 1</w:t>
      </w:r>
      <w:r w:rsidR="00DB68FD">
        <w:rPr>
          <w:rFonts w:ascii="Verdana" w:hAnsi="Verdana"/>
        </w:rPr>
        <w:t>2</w:t>
      </w:r>
      <w:r>
        <w:rPr>
          <w:rFonts w:ascii="Verdana" w:hAnsi="Verdana"/>
        </w:rPr>
        <w:t>.</w:t>
      </w:r>
    </w:p>
    <w:p w14:paraId="4DE28A3A" w14:textId="50FF8DED" w:rsidR="000F0D98" w:rsidRDefault="00107C85" w:rsidP="00107C85">
      <w:pPr>
        <w:jc w:val="both"/>
        <w:rPr>
          <w:rFonts w:ascii="Verdana" w:hAnsi="Verdana"/>
        </w:rPr>
      </w:pPr>
      <w:r>
        <w:rPr>
          <w:rFonts w:ascii="Verdana" w:hAnsi="Verdana"/>
        </w:rPr>
        <w:t>Opis Przedmiotu Zamówienia oraz oferta Wykonawcy są integralnymi elementami niniejszej umowy.</w:t>
      </w:r>
    </w:p>
    <w:p w14:paraId="152C5BB2" w14:textId="77777777" w:rsidR="00107C85" w:rsidRDefault="00107C85" w:rsidP="00107C85">
      <w:pPr>
        <w:jc w:val="both"/>
        <w:rPr>
          <w:rFonts w:ascii="Verdana" w:hAnsi="Verdana"/>
        </w:rPr>
      </w:pPr>
    </w:p>
    <w:p w14:paraId="6610AEA7" w14:textId="31542272" w:rsidR="0046544D" w:rsidRDefault="0069539E">
      <w:pPr>
        <w:spacing w:before="240" w:after="120"/>
        <w:jc w:val="center"/>
        <w:rPr>
          <w:rFonts w:ascii="Verdana" w:hAnsi="Verdana"/>
        </w:rPr>
      </w:pPr>
      <w:r>
        <w:rPr>
          <w:rFonts w:ascii="Verdana" w:hAnsi="Verdana"/>
        </w:rPr>
        <w:t>§  1</w:t>
      </w:r>
      <w:r w:rsidR="00DB68FD">
        <w:rPr>
          <w:rFonts w:ascii="Verdana" w:hAnsi="Verdana"/>
        </w:rPr>
        <w:t>3</w:t>
      </w:r>
      <w:r>
        <w:rPr>
          <w:rFonts w:ascii="Verdana" w:hAnsi="Verdana"/>
        </w:rPr>
        <w:t>.</w:t>
      </w:r>
    </w:p>
    <w:p w14:paraId="2909360E" w14:textId="77777777" w:rsidR="0046544D" w:rsidRPr="006A1998" w:rsidRDefault="0069539E" w:rsidP="006A1998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Umowę spisano w trzech jednobrzmiących egzemplarzach, z których dwa egzemplarze otrzymuje Zamawiający a jeden egzemplarz Wykonawca.                                                                                                                                                                                                       </w:t>
      </w:r>
    </w:p>
    <w:p w14:paraId="616B7473" w14:textId="77777777" w:rsidR="0046544D" w:rsidRDefault="0046544D">
      <w:pPr>
        <w:spacing w:before="120"/>
        <w:jc w:val="both"/>
        <w:rPr>
          <w:rFonts w:ascii="Verdana" w:hAnsi="Verdana"/>
          <w:b/>
        </w:rPr>
      </w:pPr>
    </w:p>
    <w:p w14:paraId="725F56E9" w14:textId="77777777" w:rsidR="0046544D" w:rsidRPr="006A1998" w:rsidRDefault="0069539E" w:rsidP="006A1998">
      <w:pPr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ZAMAWIAJĄCY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WYKONAWCA</w:t>
      </w:r>
    </w:p>
    <w:sectPr w:rsidR="0046544D" w:rsidRPr="006A1998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69BD3" w14:textId="77777777" w:rsidR="00601D30" w:rsidRDefault="00601D30">
      <w:r>
        <w:separator/>
      </w:r>
    </w:p>
  </w:endnote>
  <w:endnote w:type="continuationSeparator" w:id="0">
    <w:p w14:paraId="2BCFAB9F" w14:textId="77777777" w:rsidR="00601D30" w:rsidRDefault="0060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4142850"/>
      <w:docPartObj>
        <w:docPartGallery w:val="Page Numbers (Bottom of Page)"/>
        <w:docPartUnique/>
      </w:docPartObj>
    </w:sdtPr>
    <w:sdtContent>
      <w:p w14:paraId="5111425A" w14:textId="3D013EDB" w:rsidR="0046544D" w:rsidRDefault="006953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8F3">
          <w:rPr>
            <w:noProof/>
          </w:rPr>
          <w:t>5</w:t>
        </w:r>
        <w:r>
          <w:fldChar w:fldCharType="end"/>
        </w:r>
      </w:p>
    </w:sdtContent>
  </w:sdt>
  <w:p w14:paraId="1E2B6225" w14:textId="77777777" w:rsidR="0046544D" w:rsidRDefault="00465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E80E5" w14:textId="77777777" w:rsidR="00601D30" w:rsidRDefault="00601D30">
      <w:r>
        <w:separator/>
      </w:r>
    </w:p>
  </w:footnote>
  <w:footnote w:type="continuationSeparator" w:id="0">
    <w:p w14:paraId="6CBFF505" w14:textId="77777777" w:rsidR="00601D30" w:rsidRDefault="0060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241A1" w14:textId="77777777" w:rsidR="0046544D" w:rsidRDefault="0069539E">
    <w:pPr>
      <w:jc w:val="right"/>
      <w:rPr>
        <w:rFonts w:eastAsia="Calibri"/>
        <w:sz w:val="16"/>
        <w:szCs w:val="16"/>
        <w:u w:val="single"/>
      </w:rPr>
    </w:pPr>
    <w:r>
      <w:rPr>
        <w:rFonts w:eastAsia="Calibri"/>
        <w:sz w:val="16"/>
        <w:szCs w:val="16"/>
        <w:u w:val="single"/>
      </w:rPr>
      <w:t>Zamówienie wyłączone z PZP</w:t>
    </w:r>
  </w:p>
  <w:p w14:paraId="48FCBDD7" w14:textId="77777777" w:rsidR="0046544D" w:rsidRDefault="0046544D">
    <w:pPr>
      <w:jc w:val="center"/>
      <w:rPr>
        <w:rFonts w:eastAsia="Calibri"/>
        <w:sz w:val="16"/>
        <w:szCs w:val="16"/>
        <w:u w:val="single"/>
      </w:rPr>
    </w:pPr>
  </w:p>
  <w:p w14:paraId="230BC0CA" w14:textId="77777777" w:rsidR="0046544D" w:rsidRDefault="004654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54B06B6A"/>
    <w:name w:val="WW8Num2"/>
    <w:lvl w:ilvl="0">
      <w:start w:val="1"/>
      <w:numFmt w:val="decimal"/>
      <w:lvlText w:val="%1."/>
      <w:lvlJc w:val="left"/>
      <w:pPr>
        <w:tabs>
          <w:tab w:val="num" w:pos="3261"/>
        </w:tabs>
        <w:ind w:left="3981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4341"/>
        </w:tabs>
        <w:ind w:left="4341" w:hanging="360"/>
      </w:pPr>
    </w:lvl>
    <w:lvl w:ilvl="2">
      <w:start w:val="1"/>
      <w:numFmt w:val="decimal"/>
      <w:lvlText w:val="%3."/>
      <w:lvlJc w:val="left"/>
      <w:pPr>
        <w:tabs>
          <w:tab w:val="num" w:pos="4701"/>
        </w:tabs>
        <w:ind w:left="4701" w:hanging="360"/>
      </w:pPr>
    </w:lvl>
    <w:lvl w:ilvl="3">
      <w:start w:val="1"/>
      <w:numFmt w:val="decimal"/>
      <w:lvlText w:val="%4."/>
      <w:lvlJc w:val="left"/>
      <w:pPr>
        <w:tabs>
          <w:tab w:val="num" w:pos="5061"/>
        </w:tabs>
        <w:ind w:left="5061" w:hanging="360"/>
      </w:pPr>
    </w:lvl>
    <w:lvl w:ilvl="4">
      <w:start w:val="1"/>
      <w:numFmt w:val="decimal"/>
      <w:lvlText w:val="%5."/>
      <w:lvlJc w:val="left"/>
      <w:pPr>
        <w:tabs>
          <w:tab w:val="num" w:pos="5421"/>
        </w:tabs>
        <w:ind w:left="5421" w:hanging="360"/>
      </w:pPr>
    </w:lvl>
    <w:lvl w:ilvl="5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>
      <w:start w:val="1"/>
      <w:numFmt w:val="decimal"/>
      <w:lvlText w:val="%7."/>
      <w:lvlJc w:val="left"/>
      <w:pPr>
        <w:tabs>
          <w:tab w:val="num" w:pos="6141"/>
        </w:tabs>
        <w:ind w:left="6141" w:hanging="360"/>
      </w:pPr>
    </w:lvl>
    <w:lvl w:ilvl="7">
      <w:start w:val="1"/>
      <w:numFmt w:val="decimal"/>
      <w:lvlText w:val="%8."/>
      <w:lvlJc w:val="left"/>
      <w:pPr>
        <w:tabs>
          <w:tab w:val="num" w:pos="6501"/>
        </w:tabs>
        <w:ind w:left="6501" w:hanging="360"/>
      </w:pPr>
    </w:lvl>
    <w:lvl w:ilvl="8">
      <w:start w:val="1"/>
      <w:numFmt w:val="decimal"/>
      <w:lvlText w:val="%9."/>
      <w:lvlJc w:val="left"/>
      <w:pPr>
        <w:tabs>
          <w:tab w:val="num" w:pos="6861"/>
        </w:tabs>
        <w:ind w:left="6861" w:hanging="36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E7961AA"/>
    <w:multiLevelType w:val="hybridMultilevel"/>
    <w:tmpl w:val="F160B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614B9"/>
    <w:multiLevelType w:val="hybridMultilevel"/>
    <w:tmpl w:val="4194430E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05463"/>
    <w:multiLevelType w:val="hybridMultilevel"/>
    <w:tmpl w:val="345899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D357E25"/>
    <w:multiLevelType w:val="hybridMultilevel"/>
    <w:tmpl w:val="F84AF2C8"/>
    <w:lvl w:ilvl="0" w:tplc="053AC6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9785E8B"/>
    <w:multiLevelType w:val="hybridMultilevel"/>
    <w:tmpl w:val="88E42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96E7B"/>
    <w:multiLevelType w:val="hybridMultilevel"/>
    <w:tmpl w:val="44F6E8B8"/>
    <w:lvl w:ilvl="0" w:tplc="10B44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0425B"/>
    <w:multiLevelType w:val="hybridMultilevel"/>
    <w:tmpl w:val="D80AA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94768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hint="default"/>
      </w:rPr>
    </w:lvl>
  </w:abstractNum>
  <w:abstractNum w:abstractNumId="10" w15:restartNumberingAfterBreak="0">
    <w:nsid w:val="47E84D3A"/>
    <w:multiLevelType w:val="hybridMultilevel"/>
    <w:tmpl w:val="FF3AFBEA"/>
    <w:lvl w:ilvl="0" w:tplc="D26E5A7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B6DA1"/>
    <w:multiLevelType w:val="hybridMultilevel"/>
    <w:tmpl w:val="FF3AFBE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437D4"/>
    <w:multiLevelType w:val="hybridMultilevel"/>
    <w:tmpl w:val="AF26B8A4"/>
    <w:lvl w:ilvl="0" w:tplc="FFFFFFFF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41AC0"/>
    <w:multiLevelType w:val="hybridMultilevel"/>
    <w:tmpl w:val="344CD4FE"/>
    <w:lvl w:ilvl="0" w:tplc="A71EC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176A7F1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A487C"/>
    <w:multiLevelType w:val="hybridMultilevel"/>
    <w:tmpl w:val="18E2F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90012"/>
    <w:multiLevelType w:val="hybridMultilevel"/>
    <w:tmpl w:val="FF3AFBEA"/>
    <w:lvl w:ilvl="0" w:tplc="176A7F1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D7F86"/>
    <w:multiLevelType w:val="hybridMultilevel"/>
    <w:tmpl w:val="2F1E1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E11155"/>
    <w:multiLevelType w:val="hybridMultilevel"/>
    <w:tmpl w:val="5B00A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F7EE5"/>
    <w:multiLevelType w:val="hybridMultilevel"/>
    <w:tmpl w:val="1A5C9CF0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12C24"/>
    <w:multiLevelType w:val="hybridMultilevel"/>
    <w:tmpl w:val="61D24CE2"/>
    <w:lvl w:ilvl="0" w:tplc="D09C8C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C1491"/>
    <w:multiLevelType w:val="hybridMultilevel"/>
    <w:tmpl w:val="F8B0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57432">
    <w:abstractNumId w:val="12"/>
  </w:num>
  <w:num w:numId="2" w16cid:durableId="350448667">
    <w:abstractNumId w:val="13"/>
  </w:num>
  <w:num w:numId="3" w16cid:durableId="1405838330">
    <w:abstractNumId w:val="10"/>
  </w:num>
  <w:num w:numId="4" w16cid:durableId="1359158916">
    <w:abstractNumId w:val="11"/>
  </w:num>
  <w:num w:numId="5" w16cid:durableId="1673144717">
    <w:abstractNumId w:val="15"/>
  </w:num>
  <w:num w:numId="6" w16cid:durableId="180553416">
    <w:abstractNumId w:val="20"/>
  </w:num>
  <w:num w:numId="7" w16cid:durableId="1869097114">
    <w:abstractNumId w:val="8"/>
  </w:num>
  <w:num w:numId="8" w16cid:durableId="1822387164">
    <w:abstractNumId w:val="17"/>
  </w:num>
  <w:num w:numId="9" w16cid:durableId="648872165">
    <w:abstractNumId w:val="6"/>
  </w:num>
  <w:num w:numId="10" w16cid:durableId="1434859566">
    <w:abstractNumId w:val="2"/>
  </w:num>
  <w:num w:numId="11" w16cid:durableId="595864505">
    <w:abstractNumId w:val="14"/>
  </w:num>
  <w:num w:numId="12" w16cid:durableId="1467121438">
    <w:abstractNumId w:val="18"/>
  </w:num>
  <w:num w:numId="13" w16cid:durableId="1928221425">
    <w:abstractNumId w:val="3"/>
  </w:num>
  <w:num w:numId="14" w16cid:durableId="1393499375">
    <w:abstractNumId w:val="19"/>
  </w:num>
  <w:num w:numId="15" w16cid:durableId="1534490540">
    <w:abstractNumId w:val="5"/>
  </w:num>
  <w:num w:numId="16" w16cid:durableId="1894347756">
    <w:abstractNumId w:val="16"/>
  </w:num>
  <w:num w:numId="17" w16cid:durableId="581330240">
    <w:abstractNumId w:val="7"/>
  </w:num>
  <w:num w:numId="18" w16cid:durableId="494763988">
    <w:abstractNumId w:val="9"/>
  </w:num>
  <w:num w:numId="19" w16cid:durableId="120340935">
    <w:abstractNumId w:val="0"/>
  </w:num>
  <w:num w:numId="20" w16cid:durableId="9721576">
    <w:abstractNumId w:val="1"/>
  </w:num>
  <w:num w:numId="21" w16cid:durableId="4023402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44D"/>
    <w:rsid w:val="00030BDA"/>
    <w:rsid w:val="0005613E"/>
    <w:rsid w:val="000A1742"/>
    <w:rsid w:val="000B479F"/>
    <w:rsid w:val="000F0D98"/>
    <w:rsid w:val="00107C85"/>
    <w:rsid w:val="00147FE0"/>
    <w:rsid w:val="00180B25"/>
    <w:rsid w:val="001A390D"/>
    <w:rsid w:val="001A56F6"/>
    <w:rsid w:val="001B1B3B"/>
    <w:rsid w:val="001E20FF"/>
    <w:rsid w:val="001F72A5"/>
    <w:rsid w:val="002246CE"/>
    <w:rsid w:val="002F0AF2"/>
    <w:rsid w:val="00375216"/>
    <w:rsid w:val="00377405"/>
    <w:rsid w:val="00382045"/>
    <w:rsid w:val="00386A93"/>
    <w:rsid w:val="003C0D9A"/>
    <w:rsid w:val="003D4ACE"/>
    <w:rsid w:val="003D51B2"/>
    <w:rsid w:val="00406A5B"/>
    <w:rsid w:val="004140D8"/>
    <w:rsid w:val="004148F3"/>
    <w:rsid w:val="00431A3B"/>
    <w:rsid w:val="0043210A"/>
    <w:rsid w:val="004416A3"/>
    <w:rsid w:val="00460E38"/>
    <w:rsid w:val="0046544D"/>
    <w:rsid w:val="004655AA"/>
    <w:rsid w:val="004C0572"/>
    <w:rsid w:val="004D2702"/>
    <w:rsid w:val="005057D6"/>
    <w:rsid w:val="005556E5"/>
    <w:rsid w:val="005570A4"/>
    <w:rsid w:val="005625D7"/>
    <w:rsid w:val="00567E96"/>
    <w:rsid w:val="005B7F17"/>
    <w:rsid w:val="005C06C2"/>
    <w:rsid w:val="005E7EDC"/>
    <w:rsid w:val="00601D30"/>
    <w:rsid w:val="00607A67"/>
    <w:rsid w:val="00610B95"/>
    <w:rsid w:val="006205A6"/>
    <w:rsid w:val="00631B6A"/>
    <w:rsid w:val="006663B4"/>
    <w:rsid w:val="00672C0C"/>
    <w:rsid w:val="00691680"/>
    <w:rsid w:val="0069539E"/>
    <w:rsid w:val="006A1998"/>
    <w:rsid w:val="00713710"/>
    <w:rsid w:val="007333F1"/>
    <w:rsid w:val="00742CED"/>
    <w:rsid w:val="00743776"/>
    <w:rsid w:val="00746F06"/>
    <w:rsid w:val="0076521D"/>
    <w:rsid w:val="00780873"/>
    <w:rsid w:val="007F2C90"/>
    <w:rsid w:val="008477FF"/>
    <w:rsid w:val="00854746"/>
    <w:rsid w:val="008C4814"/>
    <w:rsid w:val="008F14E8"/>
    <w:rsid w:val="008F6133"/>
    <w:rsid w:val="0097448D"/>
    <w:rsid w:val="00974F0A"/>
    <w:rsid w:val="009775BC"/>
    <w:rsid w:val="00A03118"/>
    <w:rsid w:val="00A130C2"/>
    <w:rsid w:val="00A271A3"/>
    <w:rsid w:val="00A5316F"/>
    <w:rsid w:val="00A55879"/>
    <w:rsid w:val="00A640A8"/>
    <w:rsid w:val="00A91840"/>
    <w:rsid w:val="00AE6C8D"/>
    <w:rsid w:val="00B34B47"/>
    <w:rsid w:val="00BB3271"/>
    <w:rsid w:val="00BB716B"/>
    <w:rsid w:val="00C27F8D"/>
    <w:rsid w:val="00C45430"/>
    <w:rsid w:val="00C73ADC"/>
    <w:rsid w:val="00C97905"/>
    <w:rsid w:val="00CA6317"/>
    <w:rsid w:val="00CF0444"/>
    <w:rsid w:val="00D01FC9"/>
    <w:rsid w:val="00DB0E2C"/>
    <w:rsid w:val="00DB68FD"/>
    <w:rsid w:val="00DF433C"/>
    <w:rsid w:val="00E00FF0"/>
    <w:rsid w:val="00E924F2"/>
    <w:rsid w:val="00E9434E"/>
    <w:rsid w:val="00F346A5"/>
    <w:rsid w:val="00F54318"/>
    <w:rsid w:val="00F92D0B"/>
    <w:rsid w:val="00F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ECDF"/>
  <w15:docId w15:val="{9C92762D-B3D8-46A1-AC85-3CFC7C91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f0">
    <w:name w:val="pf0"/>
    <w:basedOn w:val="Normalny"/>
    <w:rsid w:val="007F2C90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7F2C9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1F8B-2FCE-4997-884B-AE3AF9339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1589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Rydzik Dorota</dc:creator>
  <cp:lastModifiedBy>Kwolek Monika</cp:lastModifiedBy>
  <cp:revision>2</cp:revision>
  <cp:lastPrinted>2019-09-10T10:53:00Z</cp:lastPrinted>
  <dcterms:created xsi:type="dcterms:W3CDTF">2025-05-28T08:48:00Z</dcterms:created>
  <dcterms:modified xsi:type="dcterms:W3CDTF">2025-05-28T08:48:00Z</dcterms:modified>
</cp:coreProperties>
</file>